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EBBA" w14:textId="77777777" w:rsidR="00FE20AB" w:rsidRPr="00BF3FDF" w:rsidRDefault="00FE20AB" w:rsidP="00FE20AB">
      <w:pPr>
        <w:pStyle w:val="PolicyHeaders"/>
      </w:pPr>
      <w:bookmarkStart w:id="0" w:name="_Toc517939006"/>
      <w:bookmarkStart w:id="1" w:name="_GoBack"/>
      <w:bookmarkEnd w:id="1"/>
      <w:r w:rsidRPr="00BF3FDF">
        <w:t>Child Protection Policy</w:t>
      </w:r>
      <w:bookmarkEnd w:id="0"/>
    </w:p>
    <w:p w14:paraId="05C7F74B" w14:textId="77777777" w:rsidR="00FE20AB" w:rsidRPr="00D30024" w:rsidRDefault="00FE20AB" w:rsidP="00FE20AB">
      <w:pPr>
        <w:rPr>
          <w:rFonts w:cs="Times New Roman"/>
          <w:sz w:val="16"/>
          <w:szCs w:val="16"/>
        </w:rPr>
      </w:pPr>
      <w:r w:rsidRPr="001751CA">
        <w:rPr>
          <w:sz w:val="28"/>
          <w:szCs w:val="28"/>
        </w:rPr>
        <w:t xml:space="preserve">To be read with </w:t>
      </w:r>
      <w:r>
        <w:rPr>
          <w:sz w:val="28"/>
          <w:szCs w:val="28"/>
        </w:rPr>
        <w:t>Child Safe Policy</w:t>
      </w:r>
    </w:p>
    <w:p w14:paraId="6366BEFA" w14:textId="77777777" w:rsidR="00FE20AB" w:rsidRPr="00EA64A6" w:rsidRDefault="00FE20AB" w:rsidP="00FE20AB">
      <w:pPr>
        <w:rPr>
          <w:rFonts w:cs="Calibri"/>
          <w:b/>
        </w:rPr>
      </w:pPr>
      <w:r w:rsidRPr="00EA64A6">
        <w:rPr>
          <w:rFonts w:cs="Calibri"/>
          <w:b/>
          <w:sz w:val="36"/>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2"/>
        <w:gridCol w:w="845"/>
        <w:gridCol w:w="7499"/>
      </w:tblGrid>
      <w:tr w:rsidR="00FE20AB" w:rsidRPr="00EA64A6" w14:paraId="695BE54E" w14:textId="77777777" w:rsidTr="008A144D">
        <w:tc>
          <w:tcPr>
            <w:tcW w:w="675" w:type="dxa"/>
          </w:tcPr>
          <w:p w14:paraId="77B968A4" w14:textId="77777777" w:rsidR="00FE20AB" w:rsidRPr="00EA64A6" w:rsidRDefault="00FE20AB" w:rsidP="008A144D">
            <w:pPr>
              <w:rPr>
                <w:rFonts w:cs="Calibri"/>
              </w:rPr>
            </w:pPr>
            <w:r w:rsidRPr="00EA64A6">
              <w:rPr>
                <w:rFonts w:cs="Calibri"/>
              </w:rPr>
              <w:t>QA2</w:t>
            </w:r>
          </w:p>
        </w:tc>
        <w:tc>
          <w:tcPr>
            <w:tcW w:w="851" w:type="dxa"/>
          </w:tcPr>
          <w:p w14:paraId="1EF04408" w14:textId="77777777" w:rsidR="00FE20AB" w:rsidRPr="00EA64A6" w:rsidRDefault="00FE20AB" w:rsidP="008A144D">
            <w:pPr>
              <w:spacing w:after="0" w:line="240" w:lineRule="auto"/>
              <w:rPr>
                <w:rFonts w:cs="Calibri"/>
              </w:rPr>
            </w:pPr>
            <w:r w:rsidRPr="00EA64A6">
              <w:rPr>
                <w:rFonts w:cs="Calibri"/>
              </w:rPr>
              <w:t>2.2.3</w:t>
            </w:r>
          </w:p>
        </w:tc>
        <w:tc>
          <w:tcPr>
            <w:tcW w:w="7716" w:type="dxa"/>
          </w:tcPr>
          <w:p w14:paraId="026EA27A" w14:textId="77777777" w:rsidR="00FE20AB" w:rsidRPr="00EA64A6" w:rsidRDefault="00FE20AB" w:rsidP="008A144D">
            <w:pPr>
              <w:spacing w:after="0"/>
              <w:rPr>
                <w:sz w:val="18"/>
                <w:szCs w:val="18"/>
              </w:rPr>
            </w:pPr>
            <w:r w:rsidRPr="00EA64A6">
              <w:rPr>
                <w:sz w:val="18"/>
                <w:szCs w:val="18"/>
              </w:rPr>
              <w:t>Child protection - Management, educators and staff are aware of their roles and responsibilities to identify and respond to every child at risk of abuse or neglect.</w:t>
            </w:r>
          </w:p>
        </w:tc>
      </w:tr>
    </w:tbl>
    <w:p w14:paraId="0578CA04" w14:textId="77777777" w:rsidR="00FE20AB" w:rsidRPr="00EA64A6" w:rsidRDefault="00FE20AB" w:rsidP="00FE20AB">
      <w:pPr>
        <w:rPr>
          <w:rFonts w:cs="Calibri"/>
          <w:b/>
        </w:rPr>
      </w:pPr>
    </w:p>
    <w:p w14:paraId="05EABC6B" w14:textId="77777777" w:rsidR="00FE20AB" w:rsidRPr="00EA64A6" w:rsidRDefault="00FE20AB" w:rsidP="00FE20AB">
      <w:pPr>
        <w:spacing w:after="0" w:line="240" w:lineRule="auto"/>
        <w:rPr>
          <w:b/>
          <w:sz w:val="36"/>
          <w:szCs w:val="36"/>
        </w:rPr>
      </w:pPr>
      <w:r w:rsidRPr="00EA64A6">
        <w:rPr>
          <w:b/>
          <w:sz w:val="36"/>
          <w:szCs w:val="36"/>
        </w:rPr>
        <w:t>National Regulations</w:t>
      </w:r>
    </w:p>
    <w:tbl>
      <w:tblPr>
        <w:tblpPr w:leftFromText="180" w:rightFromText="180" w:vertAnchor="text" w:horzAnchor="margin" w:tblpY="28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1"/>
        <w:gridCol w:w="837"/>
        <w:gridCol w:w="7508"/>
      </w:tblGrid>
      <w:tr w:rsidR="00FE20AB" w:rsidRPr="00EA64A6" w14:paraId="2F264F6C" w14:textId="77777777" w:rsidTr="008A144D">
        <w:tc>
          <w:tcPr>
            <w:tcW w:w="675" w:type="dxa"/>
          </w:tcPr>
          <w:p w14:paraId="194B1ADB" w14:textId="77777777" w:rsidR="00FE20AB" w:rsidRPr="00EA64A6" w:rsidRDefault="00FE20AB" w:rsidP="008A144D">
            <w:pPr>
              <w:spacing w:after="0" w:line="240" w:lineRule="auto"/>
              <w:rPr>
                <w:rFonts w:cs="Calibri"/>
                <w:sz w:val="18"/>
              </w:rPr>
            </w:pPr>
            <w:r w:rsidRPr="00EA64A6">
              <w:rPr>
                <w:rFonts w:cs="Calibri"/>
                <w:sz w:val="18"/>
              </w:rPr>
              <w:t>Regs</w:t>
            </w:r>
          </w:p>
        </w:tc>
        <w:tc>
          <w:tcPr>
            <w:tcW w:w="851" w:type="dxa"/>
          </w:tcPr>
          <w:p w14:paraId="7152100F" w14:textId="77777777" w:rsidR="00FE20AB" w:rsidRPr="00EA64A6" w:rsidRDefault="00FE20AB" w:rsidP="008A144D">
            <w:pPr>
              <w:spacing w:after="0" w:line="240" w:lineRule="auto"/>
              <w:rPr>
                <w:rFonts w:cs="Calibri"/>
                <w:sz w:val="18"/>
              </w:rPr>
            </w:pPr>
            <w:r w:rsidRPr="00EA64A6">
              <w:rPr>
                <w:rFonts w:cs="Calibri"/>
                <w:sz w:val="18"/>
              </w:rPr>
              <w:t>84</w:t>
            </w:r>
          </w:p>
        </w:tc>
        <w:tc>
          <w:tcPr>
            <w:tcW w:w="7716" w:type="dxa"/>
          </w:tcPr>
          <w:p w14:paraId="743EFABE" w14:textId="77777777" w:rsidR="00FE20AB" w:rsidRPr="00EA64A6" w:rsidRDefault="00FE20AB" w:rsidP="008A144D">
            <w:pPr>
              <w:spacing w:after="0" w:line="240" w:lineRule="auto"/>
              <w:rPr>
                <w:rFonts w:cs="Calibri"/>
                <w:color w:val="000000"/>
              </w:rPr>
            </w:pPr>
            <w:r w:rsidRPr="00EA64A6">
              <w:rPr>
                <w:rFonts w:cs="Calibri"/>
                <w:color w:val="000000"/>
                <w:sz w:val="18"/>
              </w:rPr>
              <w:t>Awareness of child protection law</w:t>
            </w:r>
          </w:p>
        </w:tc>
      </w:tr>
    </w:tbl>
    <w:p w14:paraId="6BC1BA93" w14:textId="77777777" w:rsidR="00FE20AB" w:rsidRPr="00EA64A6" w:rsidRDefault="00FE20AB" w:rsidP="00FE20AB">
      <w:pPr>
        <w:rPr>
          <w:rFonts w:cs="Calibri"/>
          <w:b/>
        </w:rPr>
      </w:pPr>
    </w:p>
    <w:p w14:paraId="021F792A" w14:textId="77777777" w:rsidR="00FE20AB" w:rsidRDefault="00FE20AB" w:rsidP="00FE20AB">
      <w:pPr>
        <w:spacing w:after="0" w:line="240" w:lineRule="auto"/>
        <w:rPr>
          <w:b/>
          <w:sz w:val="36"/>
        </w:rPr>
      </w:pPr>
    </w:p>
    <w:p w14:paraId="0C77F922" w14:textId="77777777" w:rsidR="00FE20AB" w:rsidRPr="00EA64A6" w:rsidRDefault="00FE20AB" w:rsidP="00FE20AB">
      <w:pPr>
        <w:spacing w:after="0" w:line="240" w:lineRule="auto"/>
        <w:rPr>
          <w:b/>
          <w:sz w:val="36"/>
        </w:rPr>
      </w:pPr>
      <w:r w:rsidRPr="00EA64A6">
        <w:rPr>
          <w:b/>
          <w:sz w:val="36"/>
        </w:rPr>
        <w:t>Aim</w:t>
      </w:r>
    </w:p>
    <w:p w14:paraId="719D3BA8" w14:textId="77777777" w:rsidR="00FE20AB" w:rsidRPr="006F7FBB" w:rsidRDefault="00FE20AB" w:rsidP="00FE20AB">
      <w:pPr>
        <w:tabs>
          <w:tab w:val="left" w:pos="-720"/>
        </w:tabs>
        <w:suppressAutoHyphens/>
      </w:pPr>
      <w:r>
        <w:t xml:space="preserve">All educators and staff at MCCCC </w:t>
      </w:r>
      <w:r w:rsidRPr="00480317">
        <w:t xml:space="preserve">take </w:t>
      </w:r>
      <w:r>
        <w:t>their responsibility to protect children from any type of abuse</w:t>
      </w:r>
      <w:r w:rsidRPr="003F2BED">
        <w:t xml:space="preserve"> </w:t>
      </w:r>
      <w:r>
        <w:t xml:space="preserve">seriously and </w:t>
      </w:r>
      <w:r w:rsidRPr="00934EF5">
        <w:t>are</w:t>
      </w:r>
      <w:r w:rsidRPr="00934EF5">
        <w:rPr>
          <w:rFonts w:cs="Calibri"/>
          <w:spacing w:val="-3"/>
        </w:rPr>
        <w:t xml:space="preserve"> aware of their roles and responsibilities regarding child protection.</w:t>
      </w:r>
      <w:r w:rsidRPr="00480317">
        <w:rPr>
          <w:rFonts w:cs="Calibri"/>
          <w:spacing w:val="-3"/>
        </w:rPr>
        <w:t xml:space="preserve"> </w:t>
      </w:r>
      <w:r>
        <w:rPr>
          <w:rFonts w:cs="Calibri"/>
          <w:spacing w:val="-3"/>
        </w:rPr>
        <w:t xml:space="preserve"> </w:t>
      </w:r>
      <w:r>
        <w:t xml:space="preserve">While we understand there are legislative obligations we must follow, we believe it is also our responsibility as educators to ensure the safety and wellbeing of all children, and to provide the children at our service with the opportunity to develop to their full potential free from any form of harm and abuse. </w:t>
      </w:r>
      <w:r w:rsidRPr="00934EF5">
        <w:rPr>
          <w:rFonts w:cs="Calibri"/>
          <w:spacing w:val="-3"/>
        </w:rPr>
        <w:t xml:space="preserve">We will implement a child protection risk management strategy to ensure the safety of children is paramount and </w:t>
      </w:r>
      <w:r w:rsidRPr="00934EF5">
        <w:t>the service will always act quickly in the best interests of a child.</w:t>
      </w:r>
      <w:r w:rsidRPr="006F7FBB">
        <w:t xml:space="preserve">  </w:t>
      </w:r>
    </w:p>
    <w:p w14:paraId="3806969B" w14:textId="77777777" w:rsidR="00FE20AB" w:rsidRPr="00EA64A6" w:rsidRDefault="00FE20AB" w:rsidP="00FE20AB">
      <w:pPr>
        <w:spacing w:after="0" w:line="240" w:lineRule="auto"/>
        <w:rPr>
          <w:b/>
          <w:sz w:val="36"/>
        </w:rPr>
      </w:pPr>
      <w:r w:rsidRPr="00EA64A6">
        <w:rPr>
          <w:b/>
          <w:sz w:val="36"/>
        </w:rPr>
        <w:t xml:space="preserve">Related Policies </w:t>
      </w:r>
    </w:p>
    <w:p w14:paraId="6FCC894E" w14:textId="77777777" w:rsidR="00FE20AB" w:rsidRPr="00EA64A6" w:rsidRDefault="00FE20AB" w:rsidP="00FE20AB">
      <w:pPr>
        <w:spacing w:after="0"/>
        <w:contextualSpacing/>
      </w:pPr>
      <w:r w:rsidRPr="00EA64A6">
        <w:t>Educator and Management Policy</w:t>
      </w:r>
    </w:p>
    <w:p w14:paraId="14BC5CBD" w14:textId="77777777" w:rsidR="00FE20AB" w:rsidRPr="00EA64A6" w:rsidRDefault="00FE20AB" w:rsidP="00FE20AB">
      <w:pPr>
        <w:contextualSpacing/>
      </w:pPr>
      <w:r w:rsidRPr="00EA64A6">
        <w:t>Privacy and Confidentiality Policy</w:t>
      </w:r>
      <w:r w:rsidRPr="00EA64A6">
        <w:br/>
      </w:r>
      <w:r>
        <w:t>Family Law and Access Policy</w:t>
      </w:r>
      <w:r w:rsidRPr="006F7FBB">
        <w:br/>
      </w:r>
      <w:r>
        <w:t>Relationships with Children</w:t>
      </w:r>
      <w:r w:rsidRPr="006F7FBB">
        <w:t xml:space="preserve"> Policy</w:t>
      </w:r>
      <w:r w:rsidRPr="006F7FBB">
        <w:br/>
      </w:r>
      <w:r w:rsidRPr="00E8196D">
        <w:t>Tobacco Drug and Alcohol Policy</w:t>
      </w:r>
    </w:p>
    <w:p w14:paraId="193E8B9D" w14:textId="77777777" w:rsidR="00FE20AB" w:rsidRPr="00EA64A6" w:rsidRDefault="00FE20AB" w:rsidP="00FE20AB">
      <w:pPr>
        <w:contextualSpacing/>
        <w:rPr>
          <w:b/>
          <w:u w:val="single"/>
        </w:rPr>
      </w:pPr>
    </w:p>
    <w:p w14:paraId="0F7ECE6B" w14:textId="77777777" w:rsidR="00FE20AB" w:rsidRPr="00EA64A6" w:rsidRDefault="00FE20AB" w:rsidP="00FE20AB">
      <w:pPr>
        <w:spacing w:after="0"/>
        <w:contextualSpacing/>
        <w:rPr>
          <w:b/>
        </w:rPr>
      </w:pPr>
      <w:r w:rsidRPr="00EA64A6">
        <w:rPr>
          <w:b/>
        </w:rPr>
        <w:t>Related Documentation</w:t>
      </w:r>
    </w:p>
    <w:p w14:paraId="0EC1A42F" w14:textId="77777777" w:rsidR="00FE20AB" w:rsidRPr="00146183" w:rsidRDefault="00FE20AB" w:rsidP="00FE20AB">
      <w:pPr>
        <w:contextualSpacing/>
      </w:pPr>
      <w:r w:rsidRPr="00146183">
        <w:t>Incident Injury Trauma and Illness Record</w:t>
      </w:r>
    </w:p>
    <w:p w14:paraId="35C4533A" w14:textId="77777777" w:rsidR="00FE20AB" w:rsidRPr="00146183" w:rsidRDefault="00FE20AB" w:rsidP="00FE20AB">
      <w:pPr>
        <w:contextualSpacing/>
      </w:pPr>
      <w:r w:rsidRPr="00146183">
        <w:t>Educator Induction Processes</w:t>
      </w:r>
    </w:p>
    <w:p w14:paraId="47B99BBB" w14:textId="77777777" w:rsidR="00FE20AB" w:rsidRPr="00146183" w:rsidRDefault="00FE20AB" w:rsidP="00FE20AB">
      <w:pPr>
        <w:contextualSpacing/>
      </w:pPr>
      <w:r w:rsidRPr="00146183">
        <w:t>Educator Appraisal Processes</w:t>
      </w:r>
    </w:p>
    <w:p w14:paraId="36982F99" w14:textId="77777777" w:rsidR="00FE20AB" w:rsidRPr="00146183" w:rsidRDefault="00FE20AB" w:rsidP="00FE20AB">
      <w:pPr>
        <w:contextualSpacing/>
      </w:pPr>
      <w:r w:rsidRPr="00146183">
        <w:t>Educator Recruitment Processes</w:t>
      </w:r>
    </w:p>
    <w:p w14:paraId="0766D22F" w14:textId="77777777" w:rsidR="00FE20AB" w:rsidRPr="00146183" w:rsidRDefault="00FE20AB" w:rsidP="00FE20AB">
      <w:pPr>
        <w:contextualSpacing/>
      </w:pPr>
      <w:r w:rsidRPr="00146183">
        <w:t>Educator Professional Development Processes</w:t>
      </w:r>
    </w:p>
    <w:p w14:paraId="0E9A0123" w14:textId="77777777" w:rsidR="00FE20AB" w:rsidRPr="00146183" w:rsidRDefault="00FE20AB" w:rsidP="00FE20AB">
      <w:pPr>
        <w:contextualSpacing/>
      </w:pPr>
      <w:r w:rsidRPr="00146183">
        <w:t>Educator Job Descriptions</w:t>
      </w:r>
    </w:p>
    <w:p w14:paraId="452A47B3" w14:textId="77777777" w:rsidR="00FE20AB" w:rsidRPr="00EA64A6" w:rsidRDefault="00FE20AB" w:rsidP="00FE20AB">
      <w:pPr>
        <w:contextualSpacing/>
      </w:pPr>
      <w:r w:rsidRPr="00EA64A6">
        <w:t>Staff Records</w:t>
      </w:r>
    </w:p>
    <w:p w14:paraId="020D6969" w14:textId="77777777" w:rsidR="00FE20AB" w:rsidRPr="00EA64A6" w:rsidRDefault="00FE20AB" w:rsidP="00FE20AB">
      <w:pPr>
        <w:contextualSpacing/>
      </w:pPr>
      <w:r w:rsidRPr="00EA64A6">
        <w:t>Risk Management Plans</w:t>
      </w:r>
    </w:p>
    <w:p w14:paraId="57918A47" w14:textId="77777777" w:rsidR="00FE20AB" w:rsidRPr="00EA64A6" w:rsidRDefault="00FE20AB" w:rsidP="00FE20AB">
      <w:pPr>
        <w:spacing w:after="0"/>
        <w:rPr>
          <w:rFonts w:cs="Calibri"/>
          <w:b/>
          <w:sz w:val="32"/>
          <w:szCs w:val="32"/>
        </w:rPr>
      </w:pPr>
    </w:p>
    <w:p w14:paraId="0572BB49" w14:textId="77777777" w:rsidR="00FE20AB" w:rsidRPr="00EA64A6" w:rsidRDefault="00FE20AB" w:rsidP="00FE20AB">
      <w:pPr>
        <w:spacing w:after="0"/>
        <w:rPr>
          <w:rFonts w:cs="Calibri"/>
          <w:b/>
          <w:sz w:val="32"/>
          <w:szCs w:val="32"/>
        </w:rPr>
      </w:pPr>
      <w:r w:rsidRPr="00EA64A6">
        <w:rPr>
          <w:rFonts w:cs="Calibri"/>
          <w:b/>
          <w:sz w:val="32"/>
          <w:szCs w:val="32"/>
        </w:rPr>
        <w:t>Implementation</w:t>
      </w:r>
    </w:p>
    <w:p w14:paraId="1D87A2CF" w14:textId="77777777" w:rsidR="00FE20AB" w:rsidRPr="00EA64A6" w:rsidRDefault="00FE20AB" w:rsidP="00FE20AB">
      <w:pPr>
        <w:shd w:val="clear" w:color="auto" w:fill="FFFFFF"/>
        <w:spacing w:after="0"/>
      </w:pPr>
      <w:r w:rsidRPr="00EA64A6">
        <w:t xml:space="preserve">Under the </w:t>
      </w:r>
      <w:r w:rsidRPr="00EA64A6">
        <w:rPr>
          <w:i/>
        </w:rPr>
        <w:t xml:space="preserve">Children Youth and Families Act </w:t>
      </w:r>
      <w:proofErr w:type="gramStart"/>
      <w:r w:rsidRPr="00EA64A6">
        <w:rPr>
          <w:i/>
        </w:rPr>
        <w:t>2005</w:t>
      </w:r>
      <w:proofErr w:type="gramEnd"/>
      <w:r w:rsidRPr="00EA64A6">
        <w:t xml:space="preserve"> a child is considered to be in need of protection if:</w:t>
      </w:r>
    </w:p>
    <w:p w14:paraId="777D9705" w14:textId="77777777" w:rsidR="00FE20AB" w:rsidRPr="00EA64A6" w:rsidRDefault="00FE20AB" w:rsidP="00FE20AB">
      <w:pPr>
        <w:numPr>
          <w:ilvl w:val="0"/>
          <w:numId w:val="8"/>
        </w:numPr>
        <w:shd w:val="clear" w:color="auto" w:fill="FFFFFF"/>
        <w:spacing w:after="100" w:afterAutospacing="1"/>
      </w:pPr>
      <w:r w:rsidRPr="00EA64A6">
        <w:lastRenderedPageBreak/>
        <w:t>the child has been abandoned by their parent(s) and no other suitable person is willing and able to care for the child.</w:t>
      </w:r>
    </w:p>
    <w:p w14:paraId="28178105" w14:textId="77777777" w:rsidR="00FE20AB" w:rsidRPr="00EA64A6" w:rsidRDefault="00FE20AB" w:rsidP="00FE20AB">
      <w:pPr>
        <w:numPr>
          <w:ilvl w:val="0"/>
          <w:numId w:val="8"/>
        </w:numPr>
        <w:shd w:val="clear" w:color="auto" w:fill="FFFFFF"/>
        <w:spacing w:before="100" w:beforeAutospacing="1" w:after="100" w:afterAutospacing="1"/>
      </w:pPr>
      <w:r w:rsidRPr="00EA64A6">
        <w:t>the child's parent(s) are dead or incapacitated and there is no other suitable person willing and able to care for them.</w:t>
      </w:r>
    </w:p>
    <w:p w14:paraId="28BD6D5E" w14:textId="77777777" w:rsidR="00FE20AB" w:rsidRPr="00EA64A6" w:rsidRDefault="00FE20AB" w:rsidP="00FE20AB">
      <w:pPr>
        <w:numPr>
          <w:ilvl w:val="0"/>
          <w:numId w:val="8"/>
        </w:numPr>
        <w:shd w:val="clear" w:color="auto" w:fill="FFFFFF"/>
        <w:spacing w:before="100" w:beforeAutospacing="1" w:after="100" w:afterAutospacing="1"/>
      </w:pPr>
      <w:proofErr w:type="gramStart"/>
      <w:r w:rsidRPr="00EA64A6">
        <w:t>the</w:t>
      </w:r>
      <w:proofErr w:type="gramEnd"/>
      <w:r w:rsidRPr="00EA64A6">
        <w:t xml:space="preserve"> child has suffered, or is likely to suffer, significant harm as a result of physical injury, sexual abuse, emotional or psychological harm and the child's parent(s) have not protected, or are unlikely to protect, the child from that harm.</w:t>
      </w:r>
    </w:p>
    <w:p w14:paraId="06196CBE" w14:textId="77777777" w:rsidR="00FE20AB" w:rsidRPr="00EA64A6" w:rsidRDefault="00FE20AB" w:rsidP="00FE20AB">
      <w:pPr>
        <w:numPr>
          <w:ilvl w:val="0"/>
          <w:numId w:val="8"/>
        </w:numPr>
        <w:shd w:val="clear" w:color="auto" w:fill="FFFFFF"/>
        <w:spacing w:before="100" w:beforeAutospacing="1" w:after="100" w:afterAutospacing="1"/>
      </w:pPr>
      <w:proofErr w:type="gramStart"/>
      <w:r w:rsidRPr="00EA64A6">
        <w:t>the</w:t>
      </w:r>
      <w:proofErr w:type="gramEnd"/>
      <w:r w:rsidRPr="00EA64A6">
        <w:t xml:space="preserve"> child's physical development or health has been, or is likely to be significantly harmed and the child's parent(s) have not provided or arranged, or are unlikely to provide or arrange, basic care or effective medical, surgical or other remedial care.</w:t>
      </w:r>
    </w:p>
    <w:p w14:paraId="186D7457" w14:textId="77777777" w:rsidR="00FE20AB" w:rsidRPr="00EA64A6" w:rsidRDefault="00FE20AB" w:rsidP="00FE20AB">
      <w:pPr>
        <w:autoSpaceDE w:val="0"/>
        <w:autoSpaceDN w:val="0"/>
        <w:adjustRightInd w:val="0"/>
        <w:spacing w:after="0"/>
        <w:rPr>
          <w:rFonts w:cs="Calibri"/>
          <w:bCs/>
          <w:iCs/>
          <w:color w:val="000000"/>
          <w:lang w:eastAsia="en-AU"/>
        </w:rPr>
      </w:pPr>
      <w:r w:rsidRPr="00EA64A6">
        <w:rPr>
          <w:rFonts w:cs="Calibri"/>
          <w:b/>
          <w:bCs/>
          <w:iCs/>
          <w:color w:val="000000"/>
          <w:lang w:eastAsia="en-AU"/>
        </w:rPr>
        <w:t>Mandatory reporters</w:t>
      </w:r>
      <w:r w:rsidRPr="00EA64A6">
        <w:rPr>
          <w:rFonts w:cs="Calibri"/>
          <w:bCs/>
          <w:iCs/>
          <w:color w:val="000000"/>
          <w:lang w:eastAsia="en-AU"/>
        </w:rPr>
        <w:t xml:space="preserve"> must make a report to Child Protection as soon as possible after forming a belief on reasonable grounds that a child is in need of protection from significant harm </w:t>
      </w:r>
      <w:proofErr w:type="gramStart"/>
      <w:r w:rsidRPr="00EA64A6">
        <w:rPr>
          <w:rFonts w:cs="Calibri"/>
          <w:bCs/>
          <w:iCs/>
          <w:color w:val="000000"/>
          <w:lang w:eastAsia="en-AU"/>
        </w:rPr>
        <w:t>as a result</w:t>
      </w:r>
      <w:proofErr w:type="gramEnd"/>
      <w:r w:rsidRPr="00EA64A6">
        <w:rPr>
          <w:rFonts w:cs="Calibri"/>
          <w:bCs/>
          <w:iCs/>
          <w:color w:val="000000"/>
          <w:lang w:eastAsia="en-AU"/>
        </w:rPr>
        <w:t xml:space="preserve"> of </w:t>
      </w:r>
      <w:r w:rsidRPr="00EA64A6">
        <w:rPr>
          <w:rFonts w:cs="Calibri"/>
          <w:b/>
          <w:bCs/>
          <w:iCs/>
          <w:color w:val="000000"/>
          <w:lang w:eastAsia="en-AU"/>
        </w:rPr>
        <w:t>physical or sexual abuse</w:t>
      </w:r>
      <w:r w:rsidRPr="00EA64A6">
        <w:rPr>
          <w:rFonts w:cs="Calibri"/>
          <w:bCs/>
          <w:iCs/>
          <w:color w:val="000000"/>
          <w:lang w:eastAsia="en-AU"/>
        </w:rPr>
        <w:t>, and the child’s parents are unwilling or unable to protect the child.</w:t>
      </w:r>
    </w:p>
    <w:p w14:paraId="3A14F3BD" w14:textId="77777777" w:rsidR="00FE20AB" w:rsidRDefault="00FE20AB" w:rsidP="00FE20AB">
      <w:pPr>
        <w:autoSpaceDE w:val="0"/>
        <w:autoSpaceDN w:val="0"/>
        <w:adjustRightInd w:val="0"/>
        <w:spacing w:after="0"/>
        <w:rPr>
          <w:rFonts w:cs="Calibri"/>
          <w:bCs/>
          <w:iCs/>
          <w:color w:val="000000"/>
          <w:lang w:eastAsia="en-AU"/>
        </w:rPr>
      </w:pPr>
    </w:p>
    <w:p w14:paraId="50D77419" w14:textId="77777777" w:rsidR="00FE20AB" w:rsidRPr="00175172" w:rsidRDefault="00FE20AB" w:rsidP="00FE20AB">
      <w:pPr>
        <w:autoSpaceDE w:val="0"/>
        <w:autoSpaceDN w:val="0"/>
        <w:adjustRightInd w:val="0"/>
        <w:spacing w:after="0"/>
        <w:rPr>
          <w:rFonts w:cstheme="minorHAnsi"/>
          <w:b/>
          <w:bCs/>
          <w:iCs/>
          <w:color w:val="000000"/>
          <w:lang w:eastAsia="en-AU"/>
        </w:rPr>
      </w:pPr>
      <w:r w:rsidRPr="00175172">
        <w:rPr>
          <w:rFonts w:cstheme="minorHAnsi"/>
          <w:b/>
          <w:color w:val="0B0C1D"/>
        </w:rPr>
        <w:t>The following early childhood professionals are mandatory reporters</w:t>
      </w:r>
    </w:p>
    <w:p w14:paraId="748DC622" w14:textId="77777777" w:rsidR="00FE20AB" w:rsidRPr="00175172" w:rsidRDefault="00FE20AB" w:rsidP="00FE20AB">
      <w:pPr>
        <w:numPr>
          <w:ilvl w:val="0"/>
          <w:numId w:val="34"/>
        </w:numPr>
        <w:spacing w:after="0"/>
        <w:ind w:left="0" w:hanging="357"/>
        <w:rPr>
          <w:rFonts w:eastAsia="Times New Roman" w:cstheme="minorHAnsi"/>
          <w:color w:val="0B0C1D"/>
          <w:lang w:eastAsia="en-AU"/>
        </w:rPr>
      </w:pPr>
      <w:r w:rsidRPr="00175172">
        <w:rPr>
          <w:rFonts w:eastAsia="Times New Roman" w:cstheme="minorHAnsi"/>
          <w:color w:val="0B0C1D"/>
          <w:lang w:eastAsia="en-AU"/>
        </w:rPr>
        <w:t>All educators with post-secondary qualifications in the care, education or minding of children and employed or engaged in an education and care service or a children’s service.</w:t>
      </w:r>
    </w:p>
    <w:p w14:paraId="7DF70B7F" w14:textId="77777777" w:rsidR="00FE20AB" w:rsidRPr="00175172" w:rsidRDefault="00FE20AB" w:rsidP="00FE20AB">
      <w:pPr>
        <w:numPr>
          <w:ilvl w:val="0"/>
          <w:numId w:val="34"/>
        </w:numPr>
        <w:spacing w:after="0"/>
        <w:ind w:left="0" w:hanging="357"/>
        <w:rPr>
          <w:rFonts w:eastAsia="Times New Roman" w:cstheme="minorHAnsi"/>
          <w:color w:val="0B0C1D"/>
          <w:lang w:eastAsia="en-AU"/>
        </w:rPr>
      </w:pPr>
      <w:r w:rsidRPr="00175172">
        <w:rPr>
          <w:rFonts w:eastAsia="Times New Roman" w:cstheme="minorHAnsi"/>
          <w:color w:val="0B0C1D"/>
          <w:lang w:eastAsia="en-AU"/>
        </w:rPr>
        <w:t>All proprietors, nominees of a children’s service, approved providers, and nominated supervisors of an education and care service.</w:t>
      </w:r>
    </w:p>
    <w:p w14:paraId="0980FECD" w14:textId="77777777" w:rsidR="00FE20AB" w:rsidRPr="00175172" w:rsidRDefault="00FE20AB" w:rsidP="00FE20AB">
      <w:pPr>
        <w:numPr>
          <w:ilvl w:val="0"/>
          <w:numId w:val="34"/>
        </w:numPr>
        <w:spacing w:after="0"/>
        <w:ind w:left="0" w:hanging="357"/>
        <w:rPr>
          <w:rFonts w:eastAsia="Times New Roman" w:cstheme="minorHAnsi"/>
          <w:color w:val="0B0C1D"/>
          <w:lang w:eastAsia="en-AU"/>
        </w:rPr>
      </w:pPr>
      <w:r w:rsidRPr="00175172">
        <w:rPr>
          <w:rFonts w:eastAsia="Times New Roman" w:cstheme="minorHAnsi"/>
          <w:color w:val="0B0C1D"/>
          <w:lang w:eastAsia="en-AU"/>
        </w:rPr>
        <w:t>Educators registered with the Victorian Institute of Teaching (VIT)</w:t>
      </w:r>
    </w:p>
    <w:p w14:paraId="34BBB519" w14:textId="77777777" w:rsidR="00FE20AB" w:rsidRDefault="000A1393" w:rsidP="00FE20AB">
      <w:pPr>
        <w:autoSpaceDE w:val="0"/>
        <w:autoSpaceDN w:val="0"/>
        <w:adjustRightInd w:val="0"/>
        <w:spacing w:after="0"/>
      </w:pPr>
      <w:hyperlink r:id="rId10" w:history="1">
        <w:r w:rsidR="00FE20AB">
          <w:rPr>
            <w:rStyle w:val="Hyperlink"/>
          </w:rPr>
          <w:t>https://www.education.vic.gov.au/childhood/providers/regulation/Pages/protectionprotocol.aspx</w:t>
        </w:r>
      </w:hyperlink>
    </w:p>
    <w:p w14:paraId="201F4385" w14:textId="77777777" w:rsidR="00FE20AB" w:rsidRPr="00EA64A6" w:rsidRDefault="00FE20AB" w:rsidP="00FE20AB">
      <w:pPr>
        <w:autoSpaceDE w:val="0"/>
        <w:autoSpaceDN w:val="0"/>
        <w:adjustRightInd w:val="0"/>
        <w:spacing w:after="0"/>
        <w:rPr>
          <w:rFonts w:cs="Calibri"/>
          <w:bCs/>
          <w:iCs/>
          <w:color w:val="000000"/>
          <w:lang w:eastAsia="en-AU"/>
        </w:rPr>
      </w:pPr>
    </w:p>
    <w:p w14:paraId="6A6E0B13" w14:textId="77777777" w:rsidR="00FE20AB" w:rsidRPr="00EA64A6" w:rsidRDefault="00FE20AB" w:rsidP="00FE20AB">
      <w:pPr>
        <w:autoSpaceDE w:val="0"/>
        <w:autoSpaceDN w:val="0"/>
        <w:adjustRightInd w:val="0"/>
        <w:spacing w:after="0"/>
        <w:rPr>
          <w:rFonts w:cs="Calibri"/>
          <w:bCs/>
          <w:iCs/>
          <w:color w:val="000000"/>
          <w:lang w:eastAsia="en-AU"/>
        </w:rPr>
      </w:pPr>
      <w:r w:rsidRPr="00EA64A6">
        <w:rPr>
          <w:rFonts w:cs="Calibri"/>
          <w:bCs/>
          <w:iCs/>
          <w:color w:val="000000"/>
          <w:lang w:eastAsia="en-AU"/>
        </w:rPr>
        <w:t>A report to Child Protection will be made if:</w:t>
      </w:r>
    </w:p>
    <w:p w14:paraId="1AABB5DD" w14:textId="77777777" w:rsidR="00FE20AB" w:rsidRPr="00EA64A6" w:rsidRDefault="00FE20AB" w:rsidP="00FE20AB">
      <w:pPr>
        <w:numPr>
          <w:ilvl w:val="0"/>
          <w:numId w:val="5"/>
        </w:numPr>
        <w:autoSpaceDE w:val="0"/>
        <w:autoSpaceDN w:val="0"/>
        <w:adjustRightInd w:val="0"/>
        <w:spacing w:after="0"/>
        <w:ind w:left="360"/>
        <w:rPr>
          <w:rFonts w:cs="Calibri"/>
          <w:bCs/>
          <w:iCs/>
          <w:color w:val="000000"/>
          <w:lang w:eastAsia="en-AU"/>
        </w:rPr>
      </w:pPr>
      <w:r w:rsidRPr="00EA64A6">
        <w:rPr>
          <w:rFonts w:cs="Calibri"/>
          <w:bCs/>
          <w:iCs/>
          <w:color w:val="000000"/>
          <w:lang w:eastAsia="en-AU"/>
        </w:rPr>
        <w:t>the harm or risk of harm has a serious impact on the child’s immediate safety, stability or development</w:t>
      </w:r>
    </w:p>
    <w:p w14:paraId="486CB095" w14:textId="77777777" w:rsidR="00FE20AB" w:rsidRPr="00EA64A6" w:rsidRDefault="00FE20AB" w:rsidP="00FE20AB">
      <w:pPr>
        <w:numPr>
          <w:ilvl w:val="0"/>
          <w:numId w:val="5"/>
        </w:numPr>
        <w:autoSpaceDE w:val="0"/>
        <w:autoSpaceDN w:val="0"/>
        <w:adjustRightInd w:val="0"/>
        <w:spacing w:after="0"/>
        <w:ind w:left="360"/>
        <w:rPr>
          <w:rFonts w:cs="Calibri"/>
          <w:bCs/>
          <w:iCs/>
          <w:color w:val="000000"/>
          <w:lang w:eastAsia="en-AU"/>
        </w:rPr>
      </w:pPr>
      <w:r w:rsidRPr="00EA64A6">
        <w:rPr>
          <w:rFonts w:cs="Calibri"/>
          <w:bCs/>
          <w:iCs/>
          <w:color w:val="000000"/>
          <w:lang w:eastAsia="en-AU"/>
        </w:rPr>
        <w:t>the harm or risk of harm is persistent and entrenched and is likely to have a serious impact on the child’s immediate safety, stability or development</w:t>
      </w:r>
    </w:p>
    <w:p w14:paraId="0CBF210B" w14:textId="77777777" w:rsidR="00FE20AB" w:rsidRPr="00EA64A6" w:rsidRDefault="00FE20AB" w:rsidP="00FE20AB">
      <w:pPr>
        <w:numPr>
          <w:ilvl w:val="0"/>
          <w:numId w:val="5"/>
        </w:numPr>
        <w:autoSpaceDE w:val="0"/>
        <w:autoSpaceDN w:val="0"/>
        <w:adjustRightInd w:val="0"/>
        <w:spacing w:after="0"/>
        <w:ind w:left="360"/>
        <w:rPr>
          <w:rFonts w:cs="Calibri"/>
          <w:bCs/>
          <w:iCs/>
          <w:color w:val="000000"/>
          <w:lang w:eastAsia="en-AU"/>
        </w:rPr>
      </w:pPr>
      <w:r w:rsidRPr="00EA64A6">
        <w:rPr>
          <w:rFonts w:cs="Calibri"/>
          <w:bCs/>
          <w:iCs/>
          <w:color w:val="000000"/>
          <w:lang w:eastAsia="en-AU"/>
        </w:rPr>
        <w:t>the child’s parents cannot or will not protect the child from harm.</w:t>
      </w:r>
    </w:p>
    <w:p w14:paraId="1B635F77" w14:textId="77777777" w:rsidR="00FE20AB" w:rsidRPr="00EA64A6" w:rsidRDefault="00FE20AB" w:rsidP="00FE20AB">
      <w:pPr>
        <w:autoSpaceDE w:val="0"/>
        <w:autoSpaceDN w:val="0"/>
        <w:adjustRightInd w:val="0"/>
        <w:spacing w:after="0"/>
        <w:rPr>
          <w:rFonts w:cs="Calibri"/>
          <w:bCs/>
          <w:iCs/>
          <w:color w:val="000000"/>
          <w:lang w:eastAsia="en-AU"/>
        </w:rPr>
      </w:pPr>
    </w:p>
    <w:p w14:paraId="4E52221C" w14:textId="77777777" w:rsidR="00FE20AB" w:rsidRPr="00EA64A6" w:rsidRDefault="00FE20AB" w:rsidP="00FE20AB">
      <w:pPr>
        <w:autoSpaceDE w:val="0"/>
        <w:autoSpaceDN w:val="0"/>
        <w:adjustRightInd w:val="0"/>
        <w:spacing w:after="0"/>
        <w:rPr>
          <w:rFonts w:cs="Calibri"/>
          <w:bCs/>
          <w:iCs/>
          <w:color w:val="000000"/>
          <w:lang w:eastAsia="en-AU"/>
        </w:rPr>
      </w:pPr>
      <w:r w:rsidRPr="00EA64A6">
        <w:rPr>
          <w:rFonts w:cs="Calibri"/>
          <w:bCs/>
          <w:iCs/>
          <w:color w:val="000000"/>
          <w:lang w:eastAsia="en-AU"/>
        </w:rPr>
        <w:t>A report to Child FIRST will be made if concerns about the child have a low to moderate impact on the child and the immediate safety of the child is not compromised. Some of these concerns may include:</w:t>
      </w:r>
    </w:p>
    <w:p w14:paraId="3FF369C2" w14:textId="77777777" w:rsidR="00FE20AB" w:rsidRPr="00EA64A6" w:rsidRDefault="00FE20AB" w:rsidP="00FE20AB">
      <w:pPr>
        <w:numPr>
          <w:ilvl w:val="0"/>
          <w:numId w:val="6"/>
        </w:numPr>
        <w:autoSpaceDE w:val="0"/>
        <w:autoSpaceDN w:val="0"/>
        <w:adjustRightInd w:val="0"/>
        <w:spacing w:after="0"/>
        <w:ind w:left="360"/>
        <w:rPr>
          <w:rFonts w:cs="Calibri"/>
          <w:bCs/>
          <w:iCs/>
          <w:color w:val="000000"/>
          <w:lang w:eastAsia="en-AU"/>
        </w:rPr>
      </w:pPr>
      <w:r w:rsidRPr="00EA64A6">
        <w:rPr>
          <w:rFonts w:cs="Calibri"/>
          <w:bCs/>
          <w:iCs/>
          <w:color w:val="000000"/>
          <w:lang w:eastAsia="en-AU"/>
        </w:rPr>
        <w:t>family conflict or family breakdown</w:t>
      </w:r>
    </w:p>
    <w:p w14:paraId="782D0C4B" w14:textId="77777777" w:rsidR="00FE20AB" w:rsidRPr="00EA64A6" w:rsidRDefault="00FE20AB" w:rsidP="00FE20AB">
      <w:pPr>
        <w:numPr>
          <w:ilvl w:val="0"/>
          <w:numId w:val="6"/>
        </w:numPr>
        <w:autoSpaceDE w:val="0"/>
        <w:autoSpaceDN w:val="0"/>
        <w:adjustRightInd w:val="0"/>
        <w:spacing w:after="0"/>
        <w:ind w:left="360"/>
        <w:rPr>
          <w:rFonts w:cs="Calibri"/>
          <w:bCs/>
          <w:iCs/>
          <w:color w:val="000000"/>
          <w:lang w:eastAsia="en-AU"/>
        </w:rPr>
      </w:pPr>
      <w:r w:rsidRPr="00EA64A6">
        <w:rPr>
          <w:rFonts w:cs="Calibri"/>
          <w:bCs/>
          <w:iCs/>
          <w:color w:val="000000"/>
          <w:lang w:eastAsia="en-AU"/>
        </w:rPr>
        <w:t>young or isolated families</w:t>
      </w:r>
    </w:p>
    <w:p w14:paraId="733D8AC2" w14:textId="77777777" w:rsidR="00FE20AB" w:rsidRPr="00EA64A6" w:rsidRDefault="00FE20AB" w:rsidP="00FE20AB">
      <w:pPr>
        <w:numPr>
          <w:ilvl w:val="0"/>
          <w:numId w:val="6"/>
        </w:numPr>
        <w:autoSpaceDE w:val="0"/>
        <w:autoSpaceDN w:val="0"/>
        <w:adjustRightInd w:val="0"/>
        <w:spacing w:after="0"/>
        <w:ind w:left="360"/>
        <w:rPr>
          <w:rFonts w:cs="Calibri"/>
          <w:bCs/>
          <w:iCs/>
          <w:color w:val="000000"/>
          <w:lang w:eastAsia="en-AU"/>
        </w:rPr>
      </w:pPr>
      <w:r w:rsidRPr="00EA64A6">
        <w:rPr>
          <w:rFonts w:cs="Calibri"/>
          <w:bCs/>
          <w:iCs/>
          <w:color w:val="000000"/>
          <w:lang w:eastAsia="en-AU"/>
        </w:rPr>
        <w:t>significant parenting problems that may be affecting the child’s development.</w:t>
      </w:r>
    </w:p>
    <w:p w14:paraId="1B013BE0" w14:textId="77777777" w:rsidR="00FE20AB" w:rsidRPr="00EA64A6" w:rsidRDefault="00FE20AB" w:rsidP="00FE20AB">
      <w:pPr>
        <w:autoSpaceDE w:val="0"/>
        <w:autoSpaceDN w:val="0"/>
        <w:adjustRightInd w:val="0"/>
        <w:spacing w:after="0"/>
        <w:rPr>
          <w:rFonts w:cs="Calibri"/>
          <w:bCs/>
          <w:iCs/>
          <w:color w:val="000000"/>
          <w:lang w:eastAsia="en-AU"/>
        </w:rPr>
      </w:pPr>
    </w:p>
    <w:p w14:paraId="1962BC8C" w14:textId="77777777" w:rsidR="00FE20AB" w:rsidRPr="00EA64A6" w:rsidRDefault="00FE20AB" w:rsidP="00FE20AB">
      <w:pPr>
        <w:autoSpaceDE w:val="0"/>
        <w:autoSpaceDN w:val="0"/>
        <w:adjustRightInd w:val="0"/>
        <w:spacing w:after="0"/>
      </w:pPr>
      <w:r w:rsidRPr="00EA64A6">
        <w:t xml:space="preserve">A </w:t>
      </w:r>
      <w:proofErr w:type="gramStart"/>
      <w:r w:rsidRPr="00EA64A6">
        <w:t>step by step</w:t>
      </w:r>
      <w:proofErr w:type="gramEnd"/>
      <w:r w:rsidRPr="00EA64A6">
        <w:t xml:space="preserve"> guide to making a report to Child Protection or Child FIRST is available on the Department of Human Services website.</w:t>
      </w:r>
    </w:p>
    <w:p w14:paraId="7BE7F4DD" w14:textId="77777777" w:rsidR="00FE20AB" w:rsidRDefault="000A1393" w:rsidP="00FE20AB">
      <w:pPr>
        <w:autoSpaceDE w:val="0"/>
        <w:autoSpaceDN w:val="0"/>
        <w:adjustRightInd w:val="0"/>
        <w:spacing w:after="0"/>
      </w:pPr>
      <w:hyperlink r:id="rId11" w:history="1">
        <w:r w:rsidR="00FE20AB">
          <w:rPr>
            <w:rStyle w:val="Hyperlink"/>
          </w:rPr>
          <w:t>https://providers.dhhs.vic.gov.au/sites/dhhsproviders/files/2017-06/stpe-by-step-guide-making-report-child-protection-child-first.pdf</w:t>
        </w:r>
      </w:hyperlink>
    </w:p>
    <w:p w14:paraId="0CA9B05C" w14:textId="77777777" w:rsidR="00FE20AB" w:rsidRPr="00EA64A6" w:rsidRDefault="00FE20AB" w:rsidP="00FE20AB">
      <w:pPr>
        <w:autoSpaceDE w:val="0"/>
        <w:autoSpaceDN w:val="0"/>
        <w:adjustRightInd w:val="0"/>
        <w:spacing w:after="0"/>
        <w:rPr>
          <w:rFonts w:cs="Calibri"/>
          <w:color w:val="000000"/>
          <w:lang w:eastAsia="en-AU"/>
        </w:rPr>
      </w:pPr>
    </w:p>
    <w:p w14:paraId="64DF6674" w14:textId="77777777" w:rsidR="00FE20AB" w:rsidRPr="00EA64A6" w:rsidRDefault="00FE20AB" w:rsidP="00FE20AB">
      <w:pPr>
        <w:autoSpaceDE w:val="0"/>
        <w:autoSpaceDN w:val="0"/>
        <w:adjustRightInd w:val="0"/>
        <w:spacing w:after="0"/>
        <w:rPr>
          <w:rFonts w:cs="Calibri"/>
          <w:lang w:eastAsia="en-AU"/>
        </w:rPr>
      </w:pPr>
      <w:r w:rsidRPr="00EA64A6">
        <w:rPr>
          <w:rFonts w:cs="Calibri"/>
          <w:lang w:eastAsia="en-AU"/>
        </w:rPr>
        <w:t xml:space="preserve">A person may form a belief on </w:t>
      </w:r>
      <w:r w:rsidRPr="00EA64A6">
        <w:rPr>
          <w:rFonts w:cs="Calibri"/>
          <w:b/>
          <w:lang w:eastAsia="en-AU"/>
        </w:rPr>
        <w:t>reasonable grounds</w:t>
      </w:r>
      <w:r w:rsidRPr="00EA64A6">
        <w:rPr>
          <w:rFonts w:cs="Calibri"/>
          <w:lang w:eastAsia="en-AU"/>
        </w:rPr>
        <w:t xml:space="preserve"> that a child is in need of protection after</w:t>
      </w:r>
    </w:p>
    <w:p w14:paraId="696A5059" w14:textId="77777777" w:rsidR="00FE20AB" w:rsidRPr="00EA64A6" w:rsidRDefault="00FE20AB" w:rsidP="00FE20AB">
      <w:pPr>
        <w:autoSpaceDE w:val="0"/>
        <w:autoSpaceDN w:val="0"/>
        <w:adjustRightInd w:val="0"/>
        <w:spacing w:after="0"/>
        <w:rPr>
          <w:rFonts w:cs="Calibri"/>
          <w:lang w:eastAsia="en-AU"/>
        </w:rPr>
      </w:pPr>
      <w:proofErr w:type="gramStart"/>
      <w:r w:rsidRPr="00EA64A6">
        <w:rPr>
          <w:rFonts w:cs="Calibri"/>
          <w:lang w:eastAsia="en-AU"/>
        </w:rPr>
        <w:lastRenderedPageBreak/>
        <w:t>becoming</w:t>
      </w:r>
      <w:proofErr w:type="gramEnd"/>
      <w:r w:rsidRPr="00EA64A6">
        <w:rPr>
          <w:rFonts w:cs="Calibri"/>
          <w:lang w:eastAsia="en-AU"/>
        </w:rPr>
        <w:t xml:space="preserve"> aware that a child’s health, safety or wellbeing is at risk and the child’s parents are unwilling or unable to protect the child. For example:</w:t>
      </w:r>
    </w:p>
    <w:p w14:paraId="2E9948DD" w14:textId="77777777" w:rsidR="00FE20AB" w:rsidRPr="00EA64A6" w:rsidRDefault="00FE20AB" w:rsidP="00FE20AB">
      <w:pPr>
        <w:numPr>
          <w:ilvl w:val="0"/>
          <w:numId w:val="9"/>
        </w:numPr>
        <w:autoSpaceDE w:val="0"/>
        <w:autoSpaceDN w:val="0"/>
        <w:adjustRightInd w:val="0"/>
        <w:spacing w:after="0"/>
        <w:ind w:left="360"/>
        <w:rPr>
          <w:rFonts w:cs="Calibri"/>
          <w:lang w:eastAsia="en-AU"/>
        </w:rPr>
      </w:pPr>
      <w:r w:rsidRPr="00EA64A6">
        <w:rPr>
          <w:rFonts w:cs="Calibri"/>
          <w:lang w:eastAsia="en-AU"/>
        </w:rPr>
        <w:t>a child states that they have been physically or sexually abused</w:t>
      </w:r>
    </w:p>
    <w:p w14:paraId="498D1AA7" w14:textId="77777777" w:rsidR="00FE20AB" w:rsidRPr="00EA64A6" w:rsidRDefault="00FE20AB" w:rsidP="00FE20AB">
      <w:pPr>
        <w:numPr>
          <w:ilvl w:val="0"/>
          <w:numId w:val="9"/>
        </w:numPr>
        <w:autoSpaceDE w:val="0"/>
        <w:autoSpaceDN w:val="0"/>
        <w:adjustRightInd w:val="0"/>
        <w:spacing w:after="0"/>
        <w:ind w:left="360"/>
        <w:rPr>
          <w:rFonts w:cs="Calibri"/>
          <w:lang w:eastAsia="en-AU"/>
        </w:rPr>
      </w:pPr>
      <w:r w:rsidRPr="00EA64A6">
        <w:rPr>
          <w:rFonts w:cs="Calibri"/>
          <w:lang w:eastAsia="en-AU"/>
        </w:rPr>
        <w:t>a child states that they know someone who has been physically or sexually</w:t>
      </w:r>
    </w:p>
    <w:p w14:paraId="454466BD" w14:textId="77777777" w:rsidR="00FE20AB" w:rsidRPr="00EA64A6" w:rsidRDefault="00FE20AB" w:rsidP="00FE20AB">
      <w:pPr>
        <w:autoSpaceDE w:val="0"/>
        <w:autoSpaceDN w:val="0"/>
        <w:adjustRightInd w:val="0"/>
        <w:spacing w:after="0"/>
        <w:ind w:left="360"/>
        <w:rPr>
          <w:rFonts w:cs="Calibri"/>
          <w:lang w:eastAsia="en-AU"/>
        </w:rPr>
      </w:pPr>
      <w:r w:rsidRPr="00EA64A6">
        <w:rPr>
          <w:rFonts w:cs="Calibri"/>
          <w:lang w:eastAsia="en-AU"/>
        </w:rPr>
        <w:t>abused (sometimes the child may be talking about themselves)</w:t>
      </w:r>
    </w:p>
    <w:p w14:paraId="6C2633FA" w14:textId="77777777" w:rsidR="00FE20AB" w:rsidRPr="00EA64A6" w:rsidRDefault="00FE20AB" w:rsidP="00FE20AB">
      <w:pPr>
        <w:numPr>
          <w:ilvl w:val="0"/>
          <w:numId w:val="9"/>
        </w:numPr>
        <w:autoSpaceDE w:val="0"/>
        <w:autoSpaceDN w:val="0"/>
        <w:adjustRightInd w:val="0"/>
        <w:spacing w:after="0"/>
        <w:ind w:left="360"/>
        <w:rPr>
          <w:rFonts w:cs="Calibri"/>
          <w:lang w:eastAsia="en-AU"/>
        </w:rPr>
      </w:pPr>
      <w:r w:rsidRPr="00EA64A6">
        <w:rPr>
          <w:rFonts w:cs="Calibri"/>
          <w:lang w:eastAsia="en-AU"/>
        </w:rPr>
        <w:t>someone who knows the child says they has been physically or sexually abused</w:t>
      </w:r>
    </w:p>
    <w:p w14:paraId="10A4FD6D" w14:textId="77777777" w:rsidR="00FE20AB" w:rsidRPr="00EA64A6" w:rsidRDefault="00FE20AB" w:rsidP="00FE20AB">
      <w:pPr>
        <w:numPr>
          <w:ilvl w:val="0"/>
          <w:numId w:val="9"/>
        </w:numPr>
        <w:autoSpaceDE w:val="0"/>
        <w:autoSpaceDN w:val="0"/>
        <w:adjustRightInd w:val="0"/>
        <w:spacing w:after="0"/>
        <w:ind w:left="360"/>
        <w:rPr>
          <w:rFonts w:cs="Calibri"/>
          <w:lang w:eastAsia="en-AU"/>
        </w:rPr>
      </w:pPr>
      <w:r w:rsidRPr="00EA64A6">
        <w:rPr>
          <w:rFonts w:cs="Calibri"/>
          <w:lang w:eastAsia="en-AU"/>
        </w:rPr>
        <w:t>a child shows signs of being physically or sexually abused</w:t>
      </w:r>
    </w:p>
    <w:p w14:paraId="249AFEF7" w14:textId="77777777" w:rsidR="00FE20AB" w:rsidRPr="00EA64A6" w:rsidRDefault="00FE20AB" w:rsidP="00FE20AB">
      <w:pPr>
        <w:numPr>
          <w:ilvl w:val="0"/>
          <w:numId w:val="9"/>
        </w:numPr>
        <w:autoSpaceDE w:val="0"/>
        <w:autoSpaceDN w:val="0"/>
        <w:adjustRightInd w:val="0"/>
        <w:spacing w:after="0"/>
        <w:ind w:left="360"/>
        <w:rPr>
          <w:rFonts w:cs="Calibri"/>
          <w:lang w:eastAsia="en-AU"/>
        </w:rPr>
      </w:pPr>
      <w:r w:rsidRPr="00EA64A6">
        <w:rPr>
          <w:rFonts w:cs="Calibri"/>
          <w:lang w:eastAsia="en-AU"/>
        </w:rPr>
        <w:t>a staff member is aware of persistent family violence or parental substance misuse, psychiatric illness or intellectual disability that is impacting on the child’s safety or development</w:t>
      </w:r>
    </w:p>
    <w:p w14:paraId="6933FE54" w14:textId="77777777" w:rsidR="00FE20AB" w:rsidRPr="00EA64A6" w:rsidRDefault="00FE20AB" w:rsidP="00FE20AB">
      <w:pPr>
        <w:numPr>
          <w:ilvl w:val="0"/>
          <w:numId w:val="9"/>
        </w:numPr>
        <w:autoSpaceDE w:val="0"/>
        <w:autoSpaceDN w:val="0"/>
        <w:adjustRightInd w:val="0"/>
        <w:spacing w:after="0"/>
        <w:ind w:left="360"/>
        <w:rPr>
          <w:rFonts w:cs="Calibri"/>
          <w:lang w:eastAsia="en-AU"/>
        </w:rPr>
      </w:pPr>
      <w:r w:rsidRPr="00EA64A6">
        <w:rPr>
          <w:rFonts w:cs="Calibri"/>
          <w:lang w:eastAsia="en-AU"/>
        </w:rPr>
        <w:t xml:space="preserve"> a staff member observes indicators of abuse, including non-accidental or unexplained injury, persistent neglect, poor care or lack of appropriate supervision</w:t>
      </w:r>
    </w:p>
    <w:p w14:paraId="0AB0C9FD" w14:textId="77777777" w:rsidR="00FE20AB" w:rsidRPr="00EA64A6" w:rsidRDefault="00FE20AB" w:rsidP="00FE20AB">
      <w:pPr>
        <w:numPr>
          <w:ilvl w:val="0"/>
          <w:numId w:val="9"/>
        </w:numPr>
        <w:autoSpaceDE w:val="0"/>
        <w:autoSpaceDN w:val="0"/>
        <w:adjustRightInd w:val="0"/>
        <w:spacing w:after="0"/>
        <w:ind w:left="360"/>
        <w:rPr>
          <w:rFonts w:cs="Calibri"/>
          <w:lang w:eastAsia="en-AU"/>
        </w:rPr>
      </w:pPr>
      <w:r w:rsidRPr="00EA64A6">
        <w:rPr>
          <w:rFonts w:cs="Calibri"/>
          <w:lang w:eastAsia="en-AU"/>
        </w:rPr>
        <w:t>a child’s actions or behaviour place them at risk of significant harm and the child’s parents are unwilling or unable to protect the child.</w:t>
      </w:r>
    </w:p>
    <w:p w14:paraId="3B41B0D9" w14:textId="77777777" w:rsidR="00FE20AB" w:rsidRPr="00EA64A6" w:rsidRDefault="00FE20AB" w:rsidP="00FE20AB">
      <w:pPr>
        <w:autoSpaceDE w:val="0"/>
        <w:autoSpaceDN w:val="0"/>
        <w:adjustRightInd w:val="0"/>
        <w:spacing w:after="0"/>
        <w:rPr>
          <w:rFonts w:cs="Calibri"/>
          <w:color w:val="000000"/>
          <w:lang w:eastAsia="en-AU"/>
        </w:rPr>
      </w:pPr>
    </w:p>
    <w:p w14:paraId="622A48AD" w14:textId="77777777" w:rsidR="00FE20AB" w:rsidRPr="00EA64A6" w:rsidRDefault="00FE20AB" w:rsidP="00FE20AB">
      <w:pPr>
        <w:autoSpaceDE w:val="0"/>
        <w:autoSpaceDN w:val="0"/>
        <w:adjustRightInd w:val="0"/>
        <w:spacing w:after="0" w:line="240" w:lineRule="auto"/>
        <w:rPr>
          <w:rFonts w:cs="Calibri"/>
          <w:b/>
          <w:color w:val="000000"/>
          <w:lang w:eastAsia="en-AU"/>
        </w:rPr>
      </w:pPr>
    </w:p>
    <w:p w14:paraId="0B32F881" w14:textId="77777777" w:rsidR="00FE20AB" w:rsidRPr="00EA64A6" w:rsidRDefault="00FE20AB" w:rsidP="00FE20AB">
      <w:pPr>
        <w:spacing w:after="0"/>
        <w:rPr>
          <w:rFonts w:cs="Calibri"/>
        </w:rPr>
      </w:pPr>
      <w:r w:rsidRPr="00EA64A6">
        <w:rPr>
          <w:rFonts w:cs="Calibri"/>
          <w:b/>
          <w:sz w:val="28"/>
          <w:szCs w:val="28"/>
        </w:rPr>
        <w:t>Child Protection Risk Management Strategy</w:t>
      </w:r>
    </w:p>
    <w:p w14:paraId="3D7436AB" w14:textId="77777777" w:rsidR="00FE20AB" w:rsidRPr="00EA64A6" w:rsidRDefault="00FE20AB" w:rsidP="00FE20AB">
      <w:pPr>
        <w:spacing w:after="0"/>
        <w:rPr>
          <w:rFonts w:cs="Calibri"/>
        </w:rPr>
      </w:pPr>
      <w:r w:rsidRPr="00EA64A6">
        <w:rPr>
          <w:rFonts w:cs="Calibri"/>
        </w:rPr>
        <w:t>The Approved Provider, Nominated Supervisor, employees and volunteers will implement a Child Protection Risk Management Strategy to ensure the health, wellbeing and safety of all children at the service, protect children from harm and protect the integrity of employees and volunteers. The Strategy includes the following component:</w:t>
      </w:r>
    </w:p>
    <w:p w14:paraId="2E6214BD" w14:textId="77777777" w:rsidR="00FE20AB" w:rsidRPr="00EA64A6" w:rsidRDefault="00FE20AB" w:rsidP="00FE20AB">
      <w:pPr>
        <w:numPr>
          <w:ilvl w:val="0"/>
          <w:numId w:val="7"/>
        </w:numPr>
        <w:spacing w:after="0"/>
        <w:rPr>
          <w:rFonts w:cs="Calibri"/>
        </w:rPr>
      </w:pPr>
      <w:r w:rsidRPr="00EA64A6">
        <w:rPr>
          <w:rFonts w:cs="Calibri"/>
        </w:rPr>
        <w:t>Aim (page 2)</w:t>
      </w:r>
    </w:p>
    <w:p w14:paraId="03C26F9B" w14:textId="77777777" w:rsidR="00FE20AB" w:rsidRPr="00EA64A6" w:rsidRDefault="00FE20AB" w:rsidP="00FE20AB">
      <w:pPr>
        <w:numPr>
          <w:ilvl w:val="0"/>
          <w:numId w:val="7"/>
        </w:numPr>
        <w:spacing w:after="0"/>
        <w:rPr>
          <w:rFonts w:cs="Calibri"/>
        </w:rPr>
      </w:pPr>
      <w:r w:rsidRPr="00EA64A6">
        <w:rPr>
          <w:rFonts w:cs="Calibri"/>
        </w:rPr>
        <w:t>Code of Conduct</w:t>
      </w:r>
    </w:p>
    <w:p w14:paraId="554031B9" w14:textId="77777777" w:rsidR="00FE20AB" w:rsidRPr="00EA64A6" w:rsidRDefault="00FE20AB" w:rsidP="00FE20AB">
      <w:pPr>
        <w:numPr>
          <w:ilvl w:val="0"/>
          <w:numId w:val="7"/>
        </w:numPr>
        <w:spacing w:after="0"/>
        <w:rPr>
          <w:rFonts w:cs="Calibri"/>
        </w:rPr>
      </w:pPr>
      <w:r w:rsidRPr="00EA64A6">
        <w:rPr>
          <w:rFonts w:cs="Calibri"/>
        </w:rPr>
        <w:t>Recruitment, Selection and Training Procedures for employees and volunteers which include child protection principles</w:t>
      </w:r>
    </w:p>
    <w:p w14:paraId="1AC06AB0" w14:textId="77777777" w:rsidR="00FE20AB" w:rsidRPr="00EA64A6" w:rsidRDefault="00FE20AB" w:rsidP="00FE20AB">
      <w:pPr>
        <w:numPr>
          <w:ilvl w:val="0"/>
          <w:numId w:val="7"/>
        </w:numPr>
        <w:spacing w:after="0"/>
      </w:pPr>
      <w:r w:rsidRPr="00EA64A6">
        <w:t>Procedures for handling disclosures and suspicions of harm Reporting and Documenting Abuse or Neglect</w:t>
      </w:r>
    </w:p>
    <w:p w14:paraId="62C9ABAA" w14:textId="77777777" w:rsidR="00FE20AB" w:rsidRPr="00EA64A6" w:rsidRDefault="00FE20AB" w:rsidP="00FE20AB">
      <w:pPr>
        <w:numPr>
          <w:ilvl w:val="0"/>
          <w:numId w:val="7"/>
        </w:numPr>
        <w:spacing w:after="0"/>
      </w:pPr>
      <w:r w:rsidRPr="00EA64A6">
        <w:t>Procedures for Managing Breaches</w:t>
      </w:r>
    </w:p>
    <w:p w14:paraId="6DCB8EC4" w14:textId="77777777" w:rsidR="00FE20AB" w:rsidRPr="00EA64A6" w:rsidRDefault="00FE20AB" w:rsidP="00FE20AB">
      <w:pPr>
        <w:numPr>
          <w:ilvl w:val="0"/>
          <w:numId w:val="7"/>
        </w:numPr>
        <w:spacing w:after="0"/>
      </w:pPr>
      <w:r w:rsidRPr="00EA64A6">
        <w:t>Risk Management for High Risk Activities and Special Events</w:t>
      </w:r>
    </w:p>
    <w:p w14:paraId="3530F8A1" w14:textId="77777777" w:rsidR="00FE20AB" w:rsidRPr="00EA64A6" w:rsidRDefault="00FE20AB" w:rsidP="00FE20AB">
      <w:pPr>
        <w:numPr>
          <w:ilvl w:val="0"/>
          <w:numId w:val="7"/>
        </w:numPr>
      </w:pPr>
      <w:r w:rsidRPr="00EA64A6">
        <w:t>Strategies for Communication and Support</w:t>
      </w:r>
    </w:p>
    <w:p w14:paraId="32BF030B" w14:textId="77777777" w:rsidR="00FE20AB" w:rsidRPr="00EA64A6" w:rsidRDefault="00FE20AB" w:rsidP="00FE20AB">
      <w:pPr>
        <w:ind w:left="360"/>
      </w:pPr>
    </w:p>
    <w:p w14:paraId="64E48C91" w14:textId="77777777" w:rsidR="00FE20AB" w:rsidRPr="00EA64A6" w:rsidRDefault="00FE20AB" w:rsidP="00FE20AB">
      <w:pPr>
        <w:numPr>
          <w:ilvl w:val="0"/>
          <w:numId w:val="29"/>
        </w:numPr>
        <w:spacing w:after="0"/>
        <w:rPr>
          <w:b/>
          <w:sz w:val="32"/>
          <w:szCs w:val="32"/>
        </w:rPr>
      </w:pPr>
      <w:r w:rsidRPr="00EA64A6">
        <w:rPr>
          <w:b/>
          <w:sz w:val="32"/>
          <w:szCs w:val="32"/>
        </w:rPr>
        <w:t>Code of Conduct</w:t>
      </w:r>
    </w:p>
    <w:p w14:paraId="2EF19322" w14:textId="77777777" w:rsidR="00FE20AB" w:rsidRPr="005A7F45" w:rsidRDefault="00FE20AB" w:rsidP="00FE20AB">
      <w:pPr>
        <w:rPr>
          <w:rFonts w:cs="Calibri"/>
          <w:color w:val="C00000"/>
        </w:rPr>
      </w:pPr>
      <w:r w:rsidRPr="00EA64A6">
        <w:rPr>
          <w:rFonts w:cs="Calibri"/>
        </w:rPr>
        <w:t xml:space="preserve">The service upholds </w:t>
      </w:r>
      <w:r w:rsidRPr="00EA64A6">
        <w:t>the</w:t>
      </w:r>
      <w:r>
        <w:t xml:space="preserve"> </w:t>
      </w:r>
      <w:r w:rsidRPr="00EA64A6">
        <w:t xml:space="preserve">Code of Conduct in our </w:t>
      </w:r>
      <w:r w:rsidRPr="00EA64A6">
        <w:rPr>
          <w:rFonts w:cs="Calibri"/>
        </w:rPr>
        <w:t>Educator and Management Policy</w:t>
      </w:r>
      <w:r w:rsidRPr="00EA64A6">
        <w:t xml:space="preserve"> for employers, educators, volunteers, students, families and children to</w:t>
      </w:r>
      <w:r w:rsidRPr="00EA64A6">
        <w:rPr>
          <w:rFonts w:cs="Calibri"/>
        </w:rPr>
        <w:t xml:space="preserve"> ensure the safety and wellbeing of children.</w:t>
      </w:r>
      <w:r>
        <w:rPr>
          <w:rFonts w:cs="Calibri"/>
        </w:rPr>
        <w:t xml:space="preserve"> </w:t>
      </w:r>
    </w:p>
    <w:p w14:paraId="04A64DE1" w14:textId="77777777" w:rsidR="00FE20AB" w:rsidRPr="00EA64A6" w:rsidRDefault="00FE20AB" w:rsidP="00FE20AB">
      <w:pPr>
        <w:spacing w:after="0"/>
        <w:ind w:left="360"/>
        <w:rPr>
          <w:b/>
          <w:sz w:val="32"/>
          <w:szCs w:val="32"/>
        </w:rPr>
      </w:pPr>
    </w:p>
    <w:p w14:paraId="7B0671FF" w14:textId="77777777" w:rsidR="00FE20AB" w:rsidRPr="00EA64A6" w:rsidRDefault="00FE20AB" w:rsidP="00FE20AB">
      <w:pPr>
        <w:numPr>
          <w:ilvl w:val="0"/>
          <w:numId w:val="29"/>
        </w:numPr>
        <w:spacing w:after="0"/>
        <w:rPr>
          <w:b/>
          <w:sz w:val="32"/>
          <w:szCs w:val="32"/>
        </w:rPr>
      </w:pPr>
      <w:r w:rsidRPr="00EA64A6">
        <w:rPr>
          <w:b/>
          <w:sz w:val="32"/>
          <w:szCs w:val="32"/>
        </w:rPr>
        <w:t xml:space="preserve">Recruitment, Selection and Training Procedures </w:t>
      </w:r>
    </w:p>
    <w:p w14:paraId="41504BDB" w14:textId="77777777" w:rsidR="00FE20AB" w:rsidRPr="00EA64A6" w:rsidRDefault="00FE20AB" w:rsidP="00FE20AB">
      <w:pPr>
        <w:ind w:right="425"/>
        <w:contextualSpacing/>
        <w:rPr>
          <w:rFonts w:cs="Calibri"/>
        </w:rPr>
      </w:pPr>
      <w:r w:rsidRPr="00EA64A6">
        <w:t xml:space="preserve">The </w:t>
      </w:r>
      <w:r w:rsidRPr="00BA7A97">
        <w:t xml:space="preserve">Approved Provider or Nominated Supervisor </w:t>
      </w:r>
      <w:r w:rsidRPr="00EA64A6">
        <w:t>will implement recruitment, professional development and training procedures for employees and where relevant volunteers to ensure no-one at the service poses a risk to children and everyone understands how to manage disclosures or suspicions of harm (Recruitment procedures at Appendix A and training procedures). Requirements include:</w:t>
      </w:r>
    </w:p>
    <w:p w14:paraId="407AF317" w14:textId="77777777" w:rsidR="00FE20AB" w:rsidRPr="00EA64A6" w:rsidRDefault="00FE20AB" w:rsidP="00FE20AB">
      <w:pPr>
        <w:numPr>
          <w:ilvl w:val="0"/>
          <w:numId w:val="2"/>
        </w:numPr>
        <w:ind w:right="425"/>
        <w:contextualSpacing/>
        <w:rPr>
          <w:rFonts w:cs="Calibri"/>
        </w:rPr>
      </w:pPr>
      <w:r w:rsidRPr="00EA64A6">
        <w:t xml:space="preserve"> job advertisements which include qualifications and skills required, and culture of child safety and protection</w:t>
      </w:r>
    </w:p>
    <w:p w14:paraId="47CC8DB9" w14:textId="77777777" w:rsidR="00FE20AB" w:rsidRPr="00EA64A6" w:rsidRDefault="00FE20AB" w:rsidP="00FE20AB">
      <w:pPr>
        <w:numPr>
          <w:ilvl w:val="0"/>
          <w:numId w:val="2"/>
        </w:numPr>
        <w:ind w:right="425"/>
        <w:contextualSpacing/>
        <w:rPr>
          <w:rFonts w:cs="Calibri"/>
        </w:rPr>
      </w:pPr>
      <w:r w:rsidRPr="00EA64A6">
        <w:t xml:space="preserve">job descriptions which outline level of professional skills and responsibilities </w:t>
      </w:r>
    </w:p>
    <w:p w14:paraId="0D65E048" w14:textId="77777777" w:rsidR="00FE20AB" w:rsidRPr="00EA64A6" w:rsidRDefault="00FE20AB" w:rsidP="00FE20AB">
      <w:pPr>
        <w:numPr>
          <w:ilvl w:val="0"/>
          <w:numId w:val="2"/>
        </w:numPr>
        <w:ind w:left="357" w:right="425" w:hanging="357"/>
        <w:contextualSpacing/>
        <w:rPr>
          <w:rFonts w:cs="Calibri"/>
        </w:rPr>
      </w:pPr>
      <w:r w:rsidRPr="00EA64A6">
        <w:t xml:space="preserve">processes (including job advertisements) which ensure </w:t>
      </w:r>
      <w:r w:rsidRPr="00EA64A6">
        <w:rPr>
          <w:rFonts w:cs="Calibri"/>
        </w:rPr>
        <w:t xml:space="preserve">employees and volunteers have clear Working With Children Checks or they are exempt (see </w:t>
      </w:r>
      <w:hyperlink r:id="rId12" w:history="1">
        <w:r w:rsidRPr="00EA64A6">
          <w:rPr>
            <w:rFonts w:cs="Calibri"/>
            <w:color w:val="0000FF"/>
            <w:u w:val="single"/>
          </w:rPr>
          <w:t>http://www.workingwithchildren.vic.gov.au/</w:t>
        </w:r>
      </w:hyperlink>
      <w:r w:rsidRPr="00EA64A6">
        <w:rPr>
          <w:rFonts w:cs="Calibri"/>
        </w:rPr>
        <w:t>)</w:t>
      </w:r>
    </w:p>
    <w:p w14:paraId="1859D71E" w14:textId="77777777" w:rsidR="00FE20AB" w:rsidRPr="00EA64A6" w:rsidRDefault="00FE20AB" w:rsidP="00FE20AB">
      <w:pPr>
        <w:numPr>
          <w:ilvl w:val="0"/>
          <w:numId w:val="2"/>
        </w:numPr>
        <w:spacing w:after="0"/>
        <w:ind w:right="425"/>
        <w:contextualSpacing/>
        <w:rPr>
          <w:rFonts w:cs="Calibri"/>
        </w:rPr>
      </w:pPr>
      <w:r w:rsidRPr="00EA64A6">
        <w:rPr>
          <w:rFonts w:cs="Calibri"/>
        </w:rPr>
        <w:t>interview questions and referee checks which reference person’s approach to child safety and protection</w:t>
      </w:r>
    </w:p>
    <w:p w14:paraId="499E4CC6" w14:textId="77777777" w:rsidR="00FE20AB" w:rsidRPr="00EA64A6" w:rsidRDefault="00FE20AB" w:rsidP="00FE20AB">
      <w:pPr>
        <w:numPr>
          <w:ilvl w:val="0"/>
          <w:numId w:val="2"/>
        </w:numPr>
        <w:ind w:right="425"/>
        <w:contextualSpacing/>
        <w:rPr>
          <w:rFonts w:cs="Calibri"/>
        </w:rPr>
      </w:pPr>
      <w:r w:rsidRPr="00EA64A6">
        <w:rPr>
          <w:rFonts w:cs="Calibri"/>
        </w:rPr>
        <w:t>documented induction/ orientation checklists which reference child safety and protection, supervision, compliance with National Law and Regulations, NQS, Code of Conduct, policies and procedures</w:t>
      </w:r>
    </w:p>
    <w:p w14:paraId="58F42E95" w14:textId="77777777" w:rsidR="00FE20AB" w:rsidRPr="00EA64A6" w:rsidRDefault="00FE20AB" w:rsidP="00FE20AB">
      <w:pPr>
        <w:numPr>
          <w:ilvl w:val="0"/>
          <w:numId w:val="2"/>
        </w:numPr>
        <w:spacing w:after="0"/>
        <w:rPr>
          <w:rFonts w:cs="Calibri"/>
        </w:rPr>
      </w:pPr>
      <w:r w:rsidRPr="00EA64A6">
        <w:rPr>
          <w:rFonts w:eastAsia="Times New Roman" w:cs="Calibri"/>
          <w:bCs/>
        </w:rPr>
        <w:t xml:space="preserve">annual training and development to ensure individuals are clear about their </w:t>
      </w:r>
      <w:r w:rsidRPr="00EA64A6">
        <w:rPr>
          <w:rFonts w:cs="Calibri"/>
        </w:rPr>
        <w:t xml:space="preserve">roles and responsibilities to protect children from harm, are aware of their reporting obligations, can confidently </w:t>
      </w:r>
      <w:proofErr w:type="spellStart"/>
      <w:r w:rsidRPr="00EA64A6">
        <w:rPr>
          <w:rFonts w:cs="Calibri"/>
        </w:rPr>
        <w:t>recognise</w:t>
      </w:r>
      <w:proofErr w:type="spellEnd"/>
      <w:r w:rsidRPr="00EA64A6">
        <w:rPr>
          <w:rFonts w:cs="Calibri"/>
        </w:rPr>
        <w:t xml:space="preserve"> the indicators of harm </w:t>
      </w:r>
      <w:r w:rsidRPr="00EA64A6">
        <w:t>(see Appendix B)</w:t>
      </w:r>
      <w:r w:rsidRPr="00EA64A6">
        <w:rPr>
          <w:rFonts w:cs="Calibri"/>
        </w:rPr>
        <w:t xml:space="preserve"> and understand documenting and reporting procedures. </w:t>
      </w:r>
    </w:p>
    <w:p w14:paraId="2AABDE20" w14:textId="77777777" w:rsidR="00FE20AB" w:rsidRPr="00EA64A6" w:rsidRDefault="00FE20AB" w:rsidP="00FE20AB">
      <w:pPr>
        <w:numPr>
          <w:ilvl w:val="0"/>
          <w:numId w:val="2"/>
        </w:numPr>
        <w:spacing w:after="0"/>
        <w:rPr>
          <w:rFonts w:cs="Calibri"/>
        </w:rPr>
      </w:pPr>
      <w:r w:rsidRPr="00EA64A6">
        <w:rPr>
          <w:rFonts w:cs="Calibri"/>
        </w:rPr>
        <w:t xml:space="preserve">annual performance appraisals for employees </w:t>
      </w:r>
    </w:p>
    <w:p w14:paraId="1E753CDB" w14:textId="77777777" w:rsidR="00FE20AB" w:rsidRPr="00EA64A6" w:rsidRDefault="00FE20AB" w:rsidP="00FE20AB">
      <w:pPr>
        <w:numPr>
          <w:ilvl w:val="0"/>
          <w:numId w:val="2"/>
        </w:numPr>
        <w:spacing w:after="0"/>
        <w:rPr>
          <w:rFonts w:cs="Calibri"/>
        </w:rPr>
      </w:pPr>
      <w:r w:rsidRPr="00EA64A6">
        <w:rPr>
          <w:rFonts w:cs="Calibri"/>
        </w:rPr>
        <w:t>regular inclusion of child protection in staff meetings and annual review of written training plans which must include Child Protection matters (</w:t>
      </w:r>
      <w:proofErr w:type="spellStart"/>
      <w:r w:rsidRPr="00EA64A6">
        <w:rPr>
          <w:rFonts w:cs="Calibri"/>
        </w:rPr>
        <w:t>eg</w:t>
      </w:r>
      <w:proofErr w:type="spellEnd"/>
      <w:r w:rsidRPr="00EA64A6">
        <w:rPr>
          <w:rFonts w:cs="Calibri"/>
        </w:rPr>
        <w:t xml:space="preserve"> disclosures and suspicions of harm)</w:t>
      </w:r>
    </w:p>
    <w:p w14:paraId="12AC5F20" w14:textId="77777777" w:rsidR="00FE20AB" w:rsidRPr="00EA64A6" w:rsidRDefault="00FE20AB" w:rsidP="00FE20AB">
      <w:pPr>
        <w:numPr>
          <w:ilvl w:val="0"/>
          <w:numId w:val="1"/>
        </w:numPr>
        <w:spacing w:after="0"/>
        <w:ind w:left="360"/>
        <w:contextualSpacing/>
      </w:pPr>
      <w:r w:rsidRPr="00EA64A6">
        <w:rPr>
          <w:rFonts w:cs="Calibri"/>
        </w:rPr>
        <w:t>providing access to relevant legislation and other resources to help employees and volunteers meet their obligations</w:t>
      </w:r>
      <w:r w:rsidRPr="00EA64A6">
        <w:t xml:space="preserve"> </w:t>
      </w:r>
    </w:p>
    <w:p w14:paraId="79C9FFA0" w14:textId="77777777" w:rsidR="00FE20AB" w:rsidRPr="00EA64A6" w:rsidRDefault="00FE20AB" w:rsidP="00FE20AB">
      <w:pPr>
        <w:spacing w:after="0"/>
        <w:ind w:left="360"/>
        <w:contextualSpacing/>
      </w:pPr>
    </w:p>
    <w:p w14:paraId="55609562" w14:textId="77777777" w:rsidR="00FE20AB" w:rsidRPr="00EA64A6" w:rsidRDefault="00FE20AB" w:rsidP="00FE20AB">
      <w:pPr>
        <w:ind w:left="1080" w:right="425"/>
        <w:contextualSpacing/>
        <w:rPr>
          <w:rFonts w:cs="Calibri"/>
        </w:rPr>
      </w:pPr>
    </w:p>
    <w:p w14:paraId="754FBEF8" w14:textId="77777777" w:rsidR="00FE20AB" w:rsidRPr="00EA64A6" w:rsidRDefault="00FE20AB" w:rsidP="00FE20AB">
      <w:pPr>
        <w:numPr>
          <w:ilvl w:val="0"/>
          <w:numId w:val="29"/>
        </w:numPr>
        <w:spacing w:after="0"/>
        <w:rPr>
          <w:b/>
          <w:sz w:val="32"/>
          <w:szCs w:val="32"/>
        </w:rPr>
      </w:pPr>
      <w:r w:rsidRPr="00EA64A6">
        <w:rPr>
          <w:b/>
          <w:sz w:val="32"/>
          <w:szCs w:val="32"/>
        </w:rPr>
        <w:t xml:space="preserve">Procedures for managing disclosures and suspicions of harm </w:t>
      </w:r>
    </w:p>
    <w:p w14:paraId="0F5E1F4A" w14:textId="77777777" w:rsidR="00FE20AB" w:rsidRPr="00EA64A6" w:rsidRDefault="00FE20AB" w:rsidP="00FE20AB">
      <w:pPr>
        <w:autoSpaceDE w:val="0"/>
        <w:autoSpaceDN w:val="0"/>
        <w:adjustRightInd w:val="0"/>
        <w:spacing w:after="0"/>
        <w:rPr>
          <w:rFonts w:cs="Calibri"/>
          <w:b/>
          <w:color w:val="000000"/>
          <w:sz w:val="28"/>
          <w:szCs w:val="28"/>
          <w:lang w:eastAsia="en-AU"/>
        </w:rPr>
      </w:pPr>
      <w:r w:rsidRPr="00EA64A6">
        <w:rPr>
          <w:rFonts w:cs="Calibri"/>
          <w:b/>
          <w:color w:val="000000"/>
          <w:sz w:val="28"/>
          <w:szCs w:val="28"/>
          <w:lang w:eastAsia="en-AU"/>
        </w:rPr>
        <w:t xml:space="preserve">What is a </w:t>
      </w:r>
      <w:r w:rsidRPr="00EA64A6">
        <w:rPr>
          <w:rFonts w:cs="Calibri"/>
          <w:b/>
          <w:i/>
          <w:color w:val="000000"/>
          <w:sz w:val="28"/>
          <w:szCs w:val="28"/>
          <w:lang w:eastAsia="en-AU"/>
        </w:rPr>
        <w:t>disclosure</w:t>
      </w:r>
      <w:r w:rsidRPr="00EA64A6">
        <w:rPr>
          <w:rFonts w:cs="Calibri"/>
          <w:b/>
          <w:color w:val="000000"/>
          <w:sz w:val="28"/>
          <w:szCs w:val="28"/>
          <w:lang w:eastAsia="en-AU"/>
        </w:rPr>
        <w:t xml:space="preserve"> of harm? </w:t>
      </w:r>
    </w:p>
    <w:p w14:paraId="28E322A4" w14:textId="77777777" w:rsidR="00FE20AB" w:rsidRPr="00EA64A6" w:rsidRDefault="00FE20AB" w:rsidP="00FE20AB">
      <w:pPr>
        <w:autoSpaceDE w:val="0"/>
        <w:autoSpaceDN w:val="0"/>
        <w:adjustRightInd w:val="0"/>
        <w:spacing w:after="0"/>
        <w:rPr>
          <w:rFonts w:cs="Calibri"/>
          <w:color w:val="000000"/>
          <w:lang w:eastAsia="en-AU"/>
        </w:rPr>
      </w:pPr>
      <w:r w:rsidRPr="00EA64A6">
        <w:t xml:space="preserve">A disclosure of harm occurs when someone, including a child, tells you about harm that has happened, is happening, or is likely to happen to a child. </w:t>
      </w:r>
      <w:r w:rsidRPr="00EA64A6">
        <w:rPr>
          <w:rFonts w:cs="Calibri"/>
          <w:color w:val="000000"/>
          <w:lang w:eastAsia="en-AU"/>
        </w:rPr>
        <w:t xml:space="preserve">Disclosures of harm may start with: </w:t>
      </w:r>
    </w:p>
    <w:p w14:paraId="2CB4AF5E" w14:textId="77777777" w:rsidR="00FE20AB" w:rsidRPr="00EA64A6" w:rsidRDefault="00FE20AB" w:rsidP="00FE20AB">
      <w:pPr>
        <w:numPr>
          <w:ilvl w:val="0"/>
          <w:numId w:val="27"/>
        </w:numPr>
        <w:autoSpaceDE w:val="0"/>
        <w:autoSpaceDN w:val="0"/>
        <w:adjustRightInd w:val="0"/>
        <w:spacing w:after="0"/>
        <w:rPr>
          <w:rFonts w:cs="Calibri"/>
          <w:color w:val="000000"/>
          <w:lang w:eastAsia="en-AU"/>
        </w:rPr>
      </w:pPr>
      <w:r w:rsidRPr="00EA64A6">
        <w:rPr>
          <w:rFonts w:cs="Calibri"/>
          <w:color w:val="000000"/>
          <w:lang w:eastAsia="en-AU"/>
        </w:rPr>
        <w:t xml:space="preserve">I think I saw…‖ </w:t>
      </w:r>
    </w:p>
    <w:p w14:paraId="2AB86F0F" w14:textId="77777777" w:rsidR="00FE20AB" w:rsidRPr="00EA64A6" w:rsidRDefault="00FE20AB" w:rsidP="00FE20AB">
      <w:pPr>
        <w:numPr>
          <w:ilvl w:val="0"/>
          <w:numId w:val="27"/>
        </w:numPr>
        <w:autoSpaceDE w:val="0"/>
        <w:autoSpaceDN w:val="0"/>
        <w:adjustRightInd w:val="0"/>
        <w:spacing w:after="0"/>
        <w:rPr>
          <w:rFonts w:cs="Calibri"/>
          <w:color w:val="000000"/>
          <w:lang w:eastAsia="en-AU"/>
        </w:rPr>
      </w:pPr>
      <w:r w:rsidRPr="00EA64A6">
        <w:rPr>
          <w:rFonts w:cs="Calibri"/>
          <w:color w:val="000000"/>
          <w:lang w:eastAsia="en-AU"/>
        </w:rPr>
        <w:t xml:space="preserve">Somebody told me that…‖ </w:t>
      </w:r>
    </w:p>
    <w:p w14:paraId="008957FD" w14:textId="77777777" w:rsidR="00FE20AB" w:rsidRPr="00EA64A6" w:rsidRDefault="00FE20AB" w:rsidP="00FE20AB">
      <w:pPr>
        <w:numPr>
          <w:ilvl w:val="0"/>
          <w:numId w:val="27"/>
        </w:numPr>
        <w:autoSpaceDE w:val="0"/>
        <w:autoSpaceDN w:val="0"/>
        <w:adjustRightInd w:val="0"/>
        <w:spacing w:after="0"/>
        <w:rPr>
          <w:rFonts w:cs="Calibri"/>
          <w:color w:val="000000"/>
          <w:lang w:eastAsia="en-AU"/>
        </w:rPr>
      </w:pPr>
      <w:r w:rsidRPr="00EA64A6">
        <w:rPr>
          <w:rFonts w:cs="Calibri"/>
          <w:color w:val="000000"/>
          <w:lang w:eastAsia="en-AU"/>
        </w:rPr>
        <w:t xml:space="preserve">Just think you should know…‖ </w:t>
      </w:r>
    </w:p>
    <w:p w14:paraId="3001279A" w14:textId="77777777" w:rsidR="00FE20AB" w:rsidRPr="00EA64A6" w:rsidRDefault="00FE20AB" w:rsidP="00FE20AB">
      <w:pPr>
        <w:numPr>
          <w:ilvl w:val="0"/>
          <w:numId w:val="27"/>
        </w:numPr>
        <w:autoSpaceDE w:val="0"/>
        <w:autoSpaceDN w:val="0"/>
        <w:adjustRightInd w:val="0"/>
        <w:spacing w:after="0"/>
        <w:rPr>
          <w:rFonts w:cs="Calibri"/>
          <w:color w:val="000000"/>
          <w:lang w:eastAsia="en-AU"/>
        </w:rPr>
      </w:pPr>
      <w:r w:rsidRPr="00EA64A6">
        <w:rPr>
          <w:rFonts w:cs="Calibri"/>
          <w:color w:val="000000"/>
          <w:lang w:eastAsia="en-AU"/>
        </w:rPr>
        <w:t>I‘m not sure what I want you to do, but…‖</w:t>
      </w:r>
    </w:p>
    <w:p w14:paraId="37591C9C" w14:textId="77777777" w:rsidR="00FE20AB" w:rsidRPr="00EA64A6" w:rsidRDefault="00FE20AB" w:rsidP="00FE20AB">
      <w:pPr>
        <w:autoSpaceDE w:val="0"/>
        <w:autoSpaceDN w:val="0"/>
        <w:adjustRightInd w:val="0"/>
        <w:spacing w:after="0"/>
        <w:rPr>
          <w:rFonts w:cs="Calibri"/>
          <w:color w:val="000000"/>
          <w:lang w:eastAsia="en-AU"/>
        </w:rPr>
      </w:pPr>
    </w:p>
    <w:p w14:paraId="70AB4D98" w14:textId="77777777" w:rsidR="00FE20AB" w:rsidRPr="00EA64A6" w:rsidRDefault="00FE20AB" w:rsidP="00FE20AB">
      <w:pPr>
        <w:autoSpaceDE w:val="0"/>
        <w:autoSpaceDN w:val="0"/>
        <w:adjustRightInd w:val="0"/>
        <w:spacing w:after="0"/>
        <w:rPr>
          <w:rFonts w:cs="Calibri"/>
          <w:b/>
          <w:color w:val="000000"/>
          <w:sz w:val="28"/>
          <w:szCs w:val="28"/>
          <w:lang w:eastAsia="en-AU"/>
        </w:rPr>
      </w:pPr>
      <w:r w:rsidRPr="00EA64A6">
        <w:rPr>
          <w:rFonts w:cs="Calibri"/>
          <w:b/>
          <w:color w:val="000000"/>
          <w:sz w:val="28"/>
          <w:szCs w:val="28"/>
          <w:lang w:eastAsia="en-AU"/>
        </w:rPr>
        <w:t xml:space="preserve">What is a </w:t>
      </w:r>
      <w:r w:rsidRPr="00EA64A6">
        <w:rPr>
          <w:rFonts w:cs="Calibri"/>
          <w:b/>
          <w:i/>
          <w:color w:val="000000"/>
          <w:sz w:val="28"/>
          <w:szCs w:val="28"/>
          <w:lang w:eastAsia="en-AU"/>
        </w:rPr>
        <w:t>suspicion</w:t>
      </w:r>
      <w:r w:rsidRPr="00EA64A6">
        <w:rPr>
          <w:rFonts w:cs="Calibri"/>
          <w:b/>
          <w:color w:val="000000"/>
          <w:sz w:val="28"/>
          <w:szCs w:val="28"/>
          <w:lang w:eastAsia="en-AU"/>
        </w:rPr>
        <w:t xml:space="preserve"> of harm? </w:t>
      </w:r>
    </w:p>
    <w:p w14:paraId="76CCBC4C" w14:textId="77777777" w:rsidR="00FE20AB" w:rsidRPr="00EA64A6" w:rsidRDefault="00FE20AB" w:rsidP="00FE20AB">
      <w:pPr>
        <w:autoSpaceDE w:val="0"/>
        <w:autoSpaceDN w:val="0"/>
        <w:adjustRightInd w:val="0"/>
        <w:spacing w:after="0"/>
        <w:rPr>
          <w:rFonts w:cs="Calibri"/>
          <w:b/>
          <w:color w:val="000000"/>
          <w:sz w:val="28"/>
          <w:szCs w:val="28"/>
          <w:lang w:eastAsia="en-AU"/>
        </w:rPr>
      </w:pPr>
      <w:r w:rsidRPr="00EA64A6">
        <w:t xml:space="preserve">A suspicion of harm is when someone has a reasonable suspicion that a child has suffered, is suffering, or is at an unacceptable risk of suffering significant harm. Note there may be circumstances where there is concern for a child’s welfare but it does not reach the threshold to </w:t>
      </w:r>
      <w:proofErr w:type="gramStart"/>
      <w:r w:rsidRPr="00EA64A6">
        <w:t>be considered</w:t>
      </w:r>
      <w:proofErr w:type="gramEnd"/>
      <w:r w:rsidRPr="00EA64A6">
        <w:t xml:space="preserve"> a disclosure or suspicion of harm. In this case educators will connect families with Family and Child Connect with the family’s consent.</w:t>
      </w:r>
    </w:p>
    <w:p w14:paraId="2760A805" w14:textId="77777777" w:rsidR="00FE20AB" w:rsidRPr="00EA64A6" w:rsidRDefault="00FE20AB" w:rsidP="00FE20AB">
      <w:pPr>
        <w:autoSpaceDE w:val="0"/>
        <w:autoSpaceDN w:val="0"/>
        <w:adjustRightInd w:val="0"/>
        <w:spacing w:after="0"/>
        <w:rPr>
          <w:rFonts w:cs="Calibri"/>
          <w:b/>
          <w:color w:val="000000"/>
          <w:sz w:val="28"/>
          <w:szCs w:val="28"/>
          <w:lang w:eastAsia="en-AU"/>
        </w:rPr>
      </w:pPr>
    </w:p>
    <w:p w14:paraId="421A9DC2" w14:textId="77777777" w:rsidR="00FE20AB" w:rsidRPr="00EA64A6" w:rsidRDefault="00FE20AB" w:rsidP="00FE20AB">
      <w:pPr>
        <w:autoSpaceDE w:val="0"/>
        <w:autoSpaceDN w:val="0"/>
        <w:adjustRightInd w:val="0"/>
        <w:spacing w:after="0"/>
        <w:rPr>
          <w:rFonts w:cs="Calibri"/>
          <w:b/>
          <w:color w:val="000000"/>
          <w:sz w:val="28"/>
          <w:szCs w:val="28"/>
          <w:lang w:eastAsia="en-AU"/>
        </w:rPr>
      </w:pPr>
      <w:r w:rsidRPr="00EA64A6">
        <w:rPr>
          <w:rFonts w:cs="Calibri"/>
          <w:color w:val="000000"/>
          <w:lang w:eastAsia="en-AU"/>
        </w:rPr>
        <w:t>The Approved Provider, Nominated Supervisor</w:t>
      </w:r>
      <w:r w:rsidRPr="00EA64A6">
        <w:t>, employees and volunteers may suspect harm if:</w:t>
      </w:r>
    </w:p>
    <w:p w14:paraId="1223026E" w14:textId="77777777" w:rsidR="00FE20AB" w:rsidRPr="00EA64A6" w:rsidRDefault="00FE20AB" w:rsidP="00FE20AB">
      <w:pPr>
        <w:numPr>
          <w:ilvl w:val="0"/>
          <w:numId w:val="10"/>
        </w:numPr>
        <w:tabs>
          <w:tab w:val="left" w:pos="-720"/>
        </w:tabs>
        <w:suppressAutoHyphens/>
        <w:spacing w:after="0"/>
        <w:ind w:left="357" w:hanging="357"/>
        <w:rPr>
          <w:rFonts w:cs="Calibri"/>
          <w:color w:val="000000"/>
          <w:lang w:eastAsia="en-AU"/>
        </w:rPr>
      </w:pPr>
      <w:r w:rsidRPr="00EA64A6">
        <w:rPr>
          <w:rFonts w:cs="Calibri"/>
          <w:color w:val="000000"/>
          <w:lang w:eastAsia="en-AU"/>
        </w:rPr>
        <w:t xml:space="preserve">a child says they have been harmed </w:t>
      </w:r>
    </w:p>
    <w:p w14:paraId="6420FF77" w14:textId="77777777" w:rsidR="00FE20AB" w:rsidRPr="00EA64A6" w:rsidRDefault="00FE20AB" w:rsidP="00FE20AB">
      <w:pPr>
        <w:numPr>
          <w:ilvl w:val="0"/>
          <w:numId w:val="10"/>
        </w:numPr>
        <w:tabs>
          <w:tab w:val="left" w:pos="-720"/>
        </w:tabs>
        <w:suppressAutoHyphens/>
        <w:spacing w:after="0"/>
        <w:ind w:left="357" w:hanging="357"/>
        <w:rPr>
          <w:rFonts w:cs="Calibri"/>
          <w:color w:val="000000"/>
          <w:lang w:eastAsia="en-AU"/>
        </w:rPr>
      </w:pPr>
      <w:r w:rsidRPr="00EA64A6">
        <w:rPr>
          <w:rFonts w:cs="Calibri"/>
          <w:color w:val="000000"/>
          <w:lang w:eastAsia="en-AU"/>
        </w:rPr>
        <w:t xml:space="preserve">someone else, for example another child, a parent, or an employee, says harm has occurred or is likely to occur </w:t>
      </w:r>
    </w:p>
    <w:p w14:paraId="60F55956" w14:textId="77777777" w:rsidR="00FE20AB" w:rsidRPr="00EA64A6" w:rsidRDefault="00FE20AB" w:rsidP="00FE20AB">
      <w:pPr>
        <w:numPr>
          <w:ilvl w:val="0"/>
          <w:numId w:val="10"/>
        </w:numPr>
        <w:tabs>
          <w:tab w:val="left" w:pos="-720"/>
        </w:tabs>
        <w:suppressAutoHyphens/>
        <w:spacing w:after="0"/>
        <w:ind w:left="357" w:hanging="357"/>
        <w:rPr>
          <w:rFonts w:cs="Calibri"/>
          <w:color w:val="000000"/>
          <w:lang w:eastAsia="en-AU"/>
        </w:rPr>
      </w:pPr>
      <w:r w:rsidRPr="00EA64A6">
        <w:rPr>
          <w:rFonts w:cs="Calibri"/>
          <w:color w:val="000000"/>
          <w:lang w:eastAsia="en-AU"/>
        </w:rPr>
        <w:t xml:space="preserve">a child tells them they know someone who has been harmed (it is possible that they may be referring to themselves) </w:t>
      </w:r>
    </w:p>
    <w:p w14:paraId="3F7121AB" w14:textId="77777777" w:rsidR="00FE20AB" w:rsidRPr="00EA64A6" w:rsidRDefault="00FE20AB" w:rsidP="00FE20AB">
      <w:pPr>
        <w:numPr>
          <w:ilvl w:val="0"/>
          <w:numId w:val="10"/>
        </w:numPr>
        <w:tabs>
          <w:tab w:val="left" w:pos="-720"/>
        </w:tabs>
        <w:suppressAutoHyphens/>
        <w:spacing w:after="0"/>
        <w:ind w:left="357" w:hanging="357"/>
        <w:rPr>
          <w:rFonts w:cs="Calibri"/>
          <w:color w:val="000000"/>
          <w:lang w:eastAsia="en-AU"/>
        </w:rPr>
      </w:pPr>
      <w:r w:rsidRPr="00EA64A6">
        <w:rPr>
          <w:rFonts w:cs="Calibri"/>
          <w:color w:val="000000"/>
          <w:lang w:eastAsia="en-AU"/>
        </w:rPr>
        <w:t>they are concerned at significant changes in the behaviour of a child, or the presence of new unexplained and suspicious injuries</w:t>
      </w:r>
    </w:p>
    <w:p w14:paraId="72256666" w14:textId="77777777" w:rsidR="00FE20AB" w:rsidRPr="00EA64A6" w:rsidRDefault="00FE20AB" w:rsidP="00FE20AB">
      <w:pPr>
        <w:numPr>
          <w:ilvl w:val="0"/>
          <w:numId w:val="10"/>
        </w:numPr>
        <w:tabs>
          <w:tab w:val="left" w:pos="-720"/>
        </w:tabs>
        <w:suppressAutoHyphens/>
        <w:spacing w:after="0"/>
        <w:ind w:left="357" w:hanging="357"/>
        <w:rPr>
          <w:rFonts w:cs="Calibri"/>
          <w:color w:val="000000"/>
          <w:lang w:eastAsia="en-AU"/>
        </w:rPr>
      </w:pPr>
      <w:r w:rsidRPr="00EA64A6">
        <w:rPr>
          <w:rFonts w:cs="Calibri"/>
          <w:color w:val="000000"/>
          <w:lang w:eastAsia="en-AU"/>
        </w:rPr>
        <w:t xml:space="preserve">they see the harm happening. </w:t>
      </w:r>
    </w:p>
    <w:p w14:paraId="1FD6499F" w14:textId="77777777" w:rsidR="00FE20AB" w:rsidRPr="00EA64A6" w:rsidRDefault="00FE20AB" w:rsidP="00FE20AB">
      <w:pPr>
        <w:keepNext/>
        <w:keepLines/>
        <w:spacing w:before="200" w:after="0"/>
        <w:outlineLvl w:val="3"/>
        <w:rPr>
          <w:rFonts w:eastAsia="Times New Roman" w:cs="Calibri"/>
          <w:b/>
          <w:bCs/>
          <w:iCs/>
          <w:sz w:val="28"/>
          <w:szCs w:val="28"/>
        </w:rPr>
      </w:pPr>
      <w:r w:rsidRPr="00EA64A6">
        <w:rPr>
          <w:rFonts w:eastAsia="Times New Roman" w:cs="Calibri"/>
          <w:b/>
          <w:bCs/>
          <w:iCs/>
          <w:sz w:val="28"/>
          <w:szCs w:val="28"/>
        </w:rPr>
        <w:t>Managing and recording a disclosure of harm</w:t>
      </w:r>
    </w:p>
    <w:p w14:paraId="7AD32842" w14:textId="77777777" w:rsidR="00FE20AB" w:rsidRPr="00EA64A6" w:rsidRDefault="00FE20AB" w:rsidP="00FE20AB">
      <w:pPr>
        <w:autoSpaceDE w:val="0"/>
        <w:autoSpaceDN w:val="0"/>
        <w:adjustRightInd w:val="0"/>
        <w:spacing w:after="0"/>
        <w:rPr>
          <w:rFonts w:cs="Calibri"/>
          <w:color w:val="000000"/>
          <w:lang w:eastAsia="en-AU"/>
        </w:rPr>
      </w:pPr>
      <w:r w:rsidRPr="00EA64A6">
        <w:rPr>
          <w:rFonts w:cs="Calibri"/>
          <w:color w:val="000000"/>
          <w:lang w:eastAsia="en-AU"/>
        </w:rPr>
        <w:t>If the Approved Provider, Nominated Supervisor, educators have concerns about the safety of a child they will:</w:t>
      </w:r>
    </w:p>
    <w:p w14:paraId="11BC6178" w14:textId="77777777" w:rsidR="00FE20AB" w:rsidRPr="00EA64A6" w:rsidRDefault="00FE20AB" w:rsidP="00FE20AB">
      <w:pPr>
        <w:numPr>
          <w:ilvl w:val="0"/>
          <w:numId w:val="11"/>
        </w:numPr>
        <w:autoSpaceDE w:val="0"/>
        <w:autoSpaceDN w:val="0"/>
        <w:adjustRightInd w:val="0"/>
        <w:spacing w:after="0"/>
        <w:ind w:left="360"/>
        <w:rPr>
          <w:rFonts w:cs="Calibri"/>
          <w:color w:val="000000"/>
          <w:lang w:eastAsia="en-AU"/>
        </w:rPr>
      </w:pPr>
      <w:r w:rsidRPr="00EA64A6">
        <w:rPr>
          <w:rFonts w:cs="Calibri"/>
          <w:color w:val="000000"/>
          <w:lang w:eastAsia="en-AU"/>
        </w:rPr>
        <w:t xml:space="preserve">find a private place to talk </w:t>
      </w:r>
    </w:p>
    <w:p w14:paraId="02F3E4E1" w14:textId="77777777" w:rsidR="00FE20AB" w:rsidRPr="00EA64A6" w:rsidRDefault="00FE20AB" w:rsidP="00FE20AB">
      <w:pPr>
        <w:numPr>
          <w:ilvl w:val="0"/>
          <w:numId w:val="11"/>
        </w:numPr>
        <w:autoSpaceDE w:val="0"/>
        <w:autoSpaceDN w:val="0"/>
        <w:adjustRightInd w:val="0"/>
        <w:spacing w:after="0"/>
        <w:ind w:left="360"/>
        <w:rPr>
          <w:rFonts w:cs="Calibri"/>
          <w:color w:val="000000"/>
          <w:lang w:eastAsia="en-AU"/>
        </w:rPr>
      </w:pPr>
      <w:r w:rsidRPr="00EA64A6">
        <w:rPr>
          <w:rFonts w:cs="Calibri"/>
          <w:color w:val="000000"/>
          <w:lang w:eastAsia="en-AU"/>
        </w:rPr>
        <w:t xml:space="preserve">remain calm and listen in an attentive, active and </w:t>
      </w:r>
      <w:proofErr w:type="spellStart"/>
      <w:r w:rsidRPr="00EA64A6">
        <w:rPr>
          <w:rFonts w:cs="Calibri"/>
          <w:color w:val="000000"/>
          <w:lang w:eastAsia="en-AU"/>
        </w:rPr>
        <w:t>non-judgemental</w:t>
      </w:r>
      <w:proofErr w:type="spellEnd"/>
      <w:r w:rsidRPr="00EA64A6">
        <w:rPr>
          <w:rFonts w:cs="Calibri"/>
          <w:color w:val="000000"/>
          <w:lang w:eastAsia="en-AU"/>
        </w:rPr>
        <w:t xml:space="preserve"> way</w:t>
      </w:r>
    </w:p>
    <w:p w14:paraId="61A04CA0" w14:textId="77777777" w:rsidR="00FE20AB" w:rsidRPr="00EA64A6" w:rsidRDefault="00FE20AB" w:rsidP="00FE20AB">
      <w:pPr>
        <w:numPr>
          <w:ilvl w:val="0"/>
          <w:numId w:val="1"/>
        </w:numPr>
        <w:spacing w:after="0"/>
        <w:ind w:left="360"/>
        <w:contextualSpacing/>
      </w:pPr>
      <w:r w:rsidRPr="00EA64A6">
        <w:rPr>
          <w:rFonts w:cs="Calibri"/>
          <w:color w:val="000000"/>
          <w:lang w:eastAsia="en-AU"/>
        </w:rPr>
        <w:t>encourage the person (including a child) to talk in their own words</w:t>
      </w:r>
      <w:r w:rsidRPr="00EA64A6">
        <w:t xml:space="preserve"> </w:t>
      </w:r>
    </w:p>
    <w:p w14:paraId="5DA87B81" w14:textId="77777777" w:rsidR="00FE20AB" w:rsidRPr="00EA64A6" w:rsidRDefault="00FE20AB" w:rsidP="00FE20AB">
      <w:pPr>
        <w:numPr>
          <w:ilvl w:val="0"/>
          <w:numId w:val="1"/>
        </w:numPr>
        <w:spacing w:after="0"/>
        <w:ind w:left="360"/>
        <w:contextualSpacing/>
      </w:pPr>
      <w:r w:rsidRPr="00EA64A6">
        <w:t xml:space="preserve">take anything a child says seriously </w:t>
      </w:r>
    </w:p>
    <w:p w14:paraId="2396EB7E" w14:textId="77777777" w:rsidR="00FE20AB" w:rsidRPr="00EA64A6" w:rsidRDefault="00FE20AB" w:rsidP="00FE20AB">
      <w:pPr>
        <w:numPr>
          <w:ilvl w:val="0"/>
          <w:numId w:val="1"/>
        </w:numPr>
        <w:spacing w:after="0"/>
        <w:ind w:left="426" w:hanging="426"/>
        <w:contextualSpacing/>
      </w:pPr>
      <w:r w:rsidRPr="00EA64A6">
        <w:t>allow children to be part of decision-making processes where appropriate</w:t>
      </w:r>
    </w:p>
    <w:p w14:paraId="6FD4FC44" w14:textId="77777777" w:rsidR="00FE20AB" w:rsidRPr="00EA64A6" w:rsidRDefault="00FE20AB" w:rsidP="00FE20AB">
      <w:pPr>
        <w:numPr>
          <w:ilvl w:val="0"/>
          <w:numId w:val="11"/>
        </w:numPr>
        <w:autoSpaceDE w:val="0"/>
        <w:autoSpaceDN w:val="0"/>
        <w:adjustRightInd w:val="0"/>
        <w:spacing w:after="0"/>
        <w:ind w:left="360"/>
        <w:rPr>
          <w:rFonts w:cs="Calibri"/>
          <w:color w:val="000000"/>
          <w:lang w:eastAsia="en-AU"/>
        </w:rPr>
      </w:pPr>
      <w:r w:rsidRPr="00EA64A6">
        <w:rPr>
          <w:rFonts w:cs="Calibri"/>
          <w:color w:val="000000"/>
          <w:lang w:eastAsia="en-AU"/>
        </w:rPr>
        <w:t>ask just enough open-ended questions to act protectively without asking any leading questions which suggest an answer and could compromise later investigations</w:t>
      </w:r>
    </w:p>
    <w:p w14:paraId="58DE9F15" w14:textId="77777777" w:rsidR="00FE20AB" w:rsidRPr="00EA64A6" w:rsidRDefault="00FE20AB" w:rsidP="00FE20AB">
      <w:pPr>
        <w:numPr>
          <w:ilvl w:val="0"/>
          <w:numId w:val="11"/>
        </w:numPr>
        <w:autoSpaceDE w:val="0"/>
        <w:autoSpaceDN w:val="0"/>
        <w:adjustRightInd w:val="0"/>
        <w:spacing w:after="0"/>
        <w:ind w:left="360"/>
        <w:rPr>
          <w:rFonts w:cs="Calibri"/>
          <w:color w:val="000000"/>
          <w:lang w:eastAsia="en-AU"/>
        </w:rPr>
      </w:pPr>
      <w:r w:rsidRPr="00EA64A6">
        <w:rPr>
          <w:rFonts w:cs="Calibri"/>
          <w:color w:val="000000"/>
          <w:lang w:eastAsia="en-AU"/>
        </w:rPr>
        <w:t>tell the person they have done the right thing in revealing the information and they’ll need to tell someone who can help keep them safe</w:t>
      </w:r>
    </w:p>
    <w:p w14:paraId="6F89D57F" w14:textId="77777777" w:rsidR="00FE20AB" w:rsidRPr="00EA64A6" w:rsidRDefault="00FE20AB" w:rsidP="00FE20AB">
      <w:pPr>
        <w:numPr>
          <w:ilvl w:val="0"/>
          <w:numId w:val="11"/>
        </w:numPr>
        <w:autoSpaceDE w:val="0"/>
        <w:autoSpaceDN w:val="0"/>
        <w:adjustRightInd w:val="0"/>
        <w:spacing w:after="0"/>
        <w:ind w:left="360"/>
        <w:rPr>
          <w:rFonts w:cs="Calibri"/>
          <w:color w:val="000000"/>
          <w:lang w:eastAsia="en-AU"/>
        </w:rPr>
      </w:pPr>
      <w:r w:rsidRPr="00EA64A6">
        <w:rPr>
          <w:rFonts w:cs="Calibri"/>
          <w:color w:val="000000"/>
          <w:lang w:eastAsia="en-AU"/>
        </w:rPr>
        <w:t>not try to investigate or mediate the matter themselves</w:t>
      </w:r>
    </w:p>
    <w:p w14:paraId="15D0666B" w14:textId="77777777" w:rsidR="00FE20AB" w:rsidRPr="00EA64A6" w:rsidRDefault="00FE20AB" w:rsidP="00FE20AB">
      <w:pPr>
        <w:numPr>
          <w:ilvl w:val="0"/>
          <w:numId w:val="11"/>
        </w:numPr>
        <w:autoSpaceDE w:val="0"/>
        <w:autoSpaceDN w:val="0"/>
        <w:adjustRightInd w:val="0"/>
        <w:spacing w:after="0"/>
        <w:ind w:left="360"/>
        <w:rPr>
          <w:rFonts w:cs="Calibri"/>
          <w:color w:val="000000"/>
          <w:lang w:eastAsia="en-AU"/>
        </w:rPr>
      </w:pPr>
      <w:r w:rsidRPr="00EA64A6">
        <w:rPr>
          <w:rFonts w:cs="Calibri"/>
          <w:color w:val="000000"/>
          <w:lang w:eastAsia="en-AU"/>
        </w:rPr>
        <w:t>record their own observations as well as accurate details of any conversation with a parent (who may for example explain a noticeable mark on a child)</w:t>
      </w:r>
    </w:p>
    <w:p w14:paraId="76F5E551" w14:textId="77777777" w:rsidR="00FE20AB" w:rsidRPr="00EA64A6" w:rsidRDefault="00FE20AB" w:rsidP="00FE20AB">
      <w:pPr>
        <w:numPr>
          <w:ilvl w:val="0"/>
          <w:numId w:val="12"/>
        </w:numPr>
        <w:autoSpaceDE w:val="0"/>
        <w:autoSpaceDN w:val="0"/>
        <w:adjustRightInd w:val="0"/>
        <w:spacing w:after="0"/>
        <w:ind w:left="360"/>
        <w:rPr>
          <w:rFonts w:cs="Calibri"/>
          <w:color w:val="000000"/>
          <w:lang w:eastAsia="en-AU"/>
        </w:rPr>
      </w:pPr>
      <w:r w:rsidRPr="00EA64A6">
        <w:rPr>
          <w:rFonts w:cs="Calibri"/>
          <w:color w:val="000000"/>
          <w:lang w:eastAsia="en-AU"/>
        </w:rPr>
        <w:t xml:space="preserve">document as soon as possible so the details are accurately captured including: </w:t>
      </w:r>
    </w:p>
    <w:p w14:paraId="526B5B72" w14:textId="77777777" w:rsidR="00FE20AB" w:rsidRPr="00EA64A6" w:rsidRDefault="00FE20AB" w:rsidP="00FE20AB">
      <w:pPr>
        <w:numPr>
          <w:ilvl w:val="1"/>
          <w:numId w:val="26"/>
        </w:numPr>
        <w:autoSpaceDE w:val="0"/>
        <w:autoSpaceDN w:val="0"/>
        <w:adjustRightInd w:val="0"/>
        <w:spacing w:after="0"/>
        <w:rPr>
          <w:rFonts w:cs="Calibri"/>
          <w:color w:val="000000"/>
          <w:lang w:eastAsia="en-AU"/>
        </w:rPr>
      </w:pPr>
      <w:r w:rsidRPr="00EA64A6">
        <w:rPr>
          <w:rFonts w:cs="Calibri"/>
          <w:color w:val="000000"/>
          <w:lang w:eastAsia="en-AU"/>
        </w:rPr>
        <w:t>time, date, location and who was present</w:t>
      </w:r>
    </w:p>
    <w:p w14:paraId="7BA00A8A" w14:textId="77777777" w:rsidR="00FE20AB" w:rsidRPr="00EA64A6" w:rsidRDefault="00FE20AB" w:rsidP="00FE20AB">
      <w:pPr>
        <w:numPr>
          <w:ilvl w:val="1"/>
          <w:numId w:val="26"/>
        </w:numPr>
        <w:autoSpaceDE w:val="0"/>
        <w:autoSpaceDN w:val="0"/>
        <w:adjustRightInd w:val="0"/>
        <w:spacing w:after="0"/>
        <w:rPr>
          <w:rFonts w:cs="Calibri"/>
          <w:color w:val="000000"/>
          <w:lang w:eastAsia="en-AU"/>
        </w:rPr>
      </w:pPr>
      <w:r w:rsidRPr="00EA64A6">
        <w:rPr>
          <w:rFonts w:cs="Calibri"/>
          <w:color w:val="000000"/>
          <w:lang w:eastAsia="en-AU"/>
        </w:rPr>
        <w:t>full details of the (suspected) abuse</w:t>
      </w:r>
    </w:p>
    <w:p w14:paraId="45C14013" w14:textId="77777777" w:rsidR="00FE20AB" w:rsidRPr="00EA64A6" w:rsidRDefault="00FE20AB" w:rsidP="00FE20AB">
      <w:pPr>
        <w:numPr>
          <w:ilvl w:val="1"/>
          <w:numId w:val="26"/>
        </w:numPr>
        <w:autoSpaceDE w:val="0"/>
        <w:autoSpaceDN w:val="0"/>
        <w:adjustRightInd w:val="0"/>
        <w:spacing w:after="0"/>
        <w:rPr>
          <w:rFonts w:cs="Calibri"/>
          <w:color w:val="000000"/>
          <w:lang w:eastAsia="en-AU"/>
        </w:rPr>
      </w:pPr>
      <w:r w:rsidRPr="00EA64A6">
        <w:rPr>
          <w:rFonts w:cs="Calibri"/>
          <w:color w:val="000000"/>
          <w:lang w:eastAsia="en-AU"/>
        </w:rPr>
        <w:t>exactly what the person said using “I said”, “they said,” statements</w:t>
      </w:r>
    </w:p>
    <w:p w14:paraId="21C40121" w14:textId="77777777" w:rsidR="00FE20AB" w:rsidRPr="00EA64A6" w:rsidRDefault="00FE20AB" w:rsidP="00FE20AB">
      <w:pPr>
        <w:numPr>
          <w:ilvl w:val="1"/>
          <w:numId w:val="26"/>
        </w:numPr>
        <w:autoSpaceDE w:val="0"/>
        <w:autoSpaceDN w:val="0"/>
        <w:adjustRightInd w:val="0"/>
        <w:spacing w:after="0"/>
        <w:rPr>
          <w:rFonts w:cs="Calibri"/>
          <w:color w:val="000000"/>
          <w:lang w:eastAsia="en-AU"/>
        </w:rPr>
      </w:pPr>
      <w:r w:rsidRPr="00EA64A6">
        <w:rPr>
          <w:rFonts w:cs="Calibri"/>
          <w:color w:val="000000"/>
          <w:lang w:eastAsia="en-AU"/>
        </w:rPr>
        <w:t>the questions educators asked</w:t>
      </w:r>
    </w:p>
    <w:p w14:paraId="776C1BDD" w14:textId="77777777" w:rsidR="00FE20AB" w:rsidRPr="00EA64A6" w:rsidRDefault="00FE20AB" w:rsidP="00FE20AB">
      <w:pPr>
        <w:numPr>
          <w:ilvl w:val="1"/>
          <w:numId w:val="26"/>
        </w:numPr>
        <w:autoSpaceDE w:val="0"/>
        <w:autoSpaceDN w:val="0"/>
        <w:adjustRightInd w:val="0"/>
        <w:spacing w:after="0"/>
        <w:rPr>
          <w:rFonts w:cs="Calibri"/>
          <w:color w:val="000000"/>
          <w:lang w:eastAsia="en-AU"/>
        </w:rPr>
      </w:pPr>
      <w:r w:rsidRPr="00EA64A6">
        <w:rPr>
          <w:rFonts w:cs="Calibri"/>
          <w:color w:val="000000"/>
          <w:lang w:eastAsia="en-AU"/>
        </w:rPr>
        <w:t>any comments educators made</w:t>
      </w:r>
    </w:p>
    <w:p w14:paraId="0975D511" w14:textId="77777777" w:rsidR="00FE20AB" w:rsidRPr="00EA64A6" w:rsidRDefault="00FE20AB" w:rsidP="00FE20AB">
      <w:pPr>
        <w:numPr>
          <w:ilvl w:val="1"/>
          <w:numId w:val="26"/>
        </w:numPr>
        <w:autoSpaceDE w:val="0"/>
        <w:autoSpaceDN w:val="0"/>
        <w:adjustRightInd w:val="0"/>
        <w:spacing w:after="0"/>
        <w:rPr>
          <w:rFonts w:cs="Calibri"/>
          <w:color w:val="000000"/>
          <w:lang w:eastAsia="en-AU"/>
        </w:rPr>
      </w:pPr>
      <w:r w:rsidRPr="00EA64A6">
        <w:rPr>
          <w:rFonts w:cs="Calibri"/>
          <w:color w:val="000000"/>
          <w:lang w:eastAsia="en-AU"/>
        </w:rPr>
        <w:t xml:space="preserve">educators’ actions following the disclosure </w:t>
      </w:r>
    </w:p>
    <w:p w14:paraId="087B9052" w14:textId="77777777" w:rsidR="00FE20AB" w:rsidRPr="00EA64A6" w:rsidRDefault="00FE20AB" w:rsidP="00FE20AB">
      <w:pPr>
        <w:numPr>
          <w:ilvl w:val="0"/>
          <w:numId w:val="26"/>
        </w:numPr>
        <w:ind w:right="425"/>
        <w:contextualSpacing/>
        <w:rPr>
          <w:rFonts w:cs="Calibri"/>
        </w:rPr>
      </w:pPr>
      <w:r w:rsidRPr="00EA64A6">
        <w:rPr>
          <w:rFonts w:cs="Calibri"/>
        </w:rPr>
        <w:t>ensure the managements and storage of records complies with our Privacy and Confidentiality Policy.</w:t>
      </w:r>
    </w:p>
    <w:p w14:paraId="075C5489" w14:textId="77777777" w:rsidR="00FE20AB" w:rsidRPr="00EA64A6" w:rsidRDefault="00FE20AB" w:rsidP="00FE20AB">
      <w:pPr>
        <w:numPr>
          <w:ilvl w:val="0"/>
          <w:numId w:val="26"/>
        </w:numPr>
        <w:spacing w:after="0"/>
        <w:rPr>
          <w:rFonts w:cs="Calibri"/>
        </w:rPr>
      </w:pPr>
      <w:r w:rsidRPr="00EA64A6">
        <w:rPr>
          <w:rFonts w:cs="Calibri"/>
        </w:rPr>
        <w:t>follow our reporting procedures</w:t>
      </w:r>
    </w:p>
    <w:p w14:paraId="7C23CED4" w14:textId="77777777" w:rsidR="00FE20AB" w:rsidRPr="00EA64A6" w:rsidRDefault="00FE20AB" w:rsidP="00FE20AB">
      <w:pPr>
        <w:autoSpaceDE w:val="0"/>
        <w:autoSpaceDN w:val="0"/>
        <w:adjustRightInd w:val="0"/>
        <w:spacing w:after="0"/>
        <w:rPr>
          <w:rFonts w:cs="Calibri"/>
          <w:color w:val="000000"/>
          <w:lang w:eastAsia="en-AU"/>
        </w:rPr>
      </w:pPr>
      <w:r w:rsidRPr="00EA64A6">
        <w:rPr>
          <w:rFonts w:cs="Calibri"/>
          <w:color w:val="000000"/>
          <w:lang w:eastAsia="en-AU"/>
        </w:rPr>
        <w:t>See template at Appendix C</w:t>
      </w:r>
    </w:p>
    <w:p w14:paraId="04C28AAA" w14:textId="77777777" w:rsidR="00FE20AB" w:rsidRPr="00EA64A6" w:rsidRDefault="00FE20AB" w:rsidP="00FE20AB">
      <w:pPr>
        <w:keepNext/>
        <w:keepLines/>
        <w:spacing w:before="200" w:after="0"/>
        <w:outlineLvl w:val="3"/>
        <w:rPr>
          <w:rFonts w:eastAsia="Times New Roman" w:cs="Calibri"/>
          <w:b/>
          <w:bCs/>
          <w:iCs/>
          <w:sz w:val="28"/>
          <w:szCs w:val="28"/>
        </w:rPr>
      </w:pPr>
      <w:r w:rsidRPr="00EA64A6">
        <w:rPr>
          <w:rFonts w:eastAsia="Times New Roman" w:cs="Calibri"/>
          <w:b/>
          <w:bCs/>
          <w:iCs/>
          <w:sz w:val="28"/>
          <w:szCs w:val="28"/>
        </w:rPr>
        <w:t>Managing and recording a suspicion of harm</w:t>
      </w:r>
    </w:p>
    <w:p w14:paraId="364E41BF" w14:textId="77777777" w:rsidR="00FE20AB" w:rsidRPr="00EA64A6" w:rsidRDefault="00FE20AB" w:rsidP="00FE20AB">
      <w:pPr>
        <w:autoSpaceDE w:val="0"/>
        <w:autoSpaceDN w:val="0"/>
        <w:adjustRightInd w:val="0"/>
        <w:spacing w:after="0"/>
        <w:rPr>
          <w:rFonts w:cs="Calibri"/>
          <w:color w:val="000000"/>
          <w:lang w:eastAsia="en-AU"/>
        </w:rPr>
      </w:pPr>
      <w:r w:rsidRPr="00EA64A6">
        <w:rPr>
          <w:rFonts w:cs="Calibri"/>
          <w:color w:val="000000"/>
          <w:lang w:eastAsia="en-AU"/>
        </w:rPr>
        <w:t>The Approved Provider, Nominated Supervisor, employees and volunteers will:</w:t>
      </w:r>
    </w:p>
    <w:p w14:paraId="733D19BF" w14:textId="77777777" w:rsidR="00FE20AB" w:rsidRPr="00EA64A6" w:rsidRDefault="00FE20AB" w:rsidP="00FE20AB">
      <w:pPr>
        <w:numPr>
          <w:ilvl w:val="0"/>
          <w:numId w:val="26"/>
        </w:numPr>
        <w:autoSpaceDE w:val="0"/>
        <w:autoSpaceDN w:val="0"/>
        <w:adjustRightInd w:val="0"/>
        <w:spacing w:after="0"/>
        <w:rPr>
          <w:rFonts w:cs="Calibri"/>
          <w:color w:val="000000"/>
          <w:lang w:eastAsia="en-AU"/>
        </w:rPr>
      </w:pPr>
      <w:r w:rsidRPr="00EA64A6">
        <w:t>remain alert to any warning signs or indicators</w:t>
      </w:r>
    </w:p>
    <w:p w14:paraId="0A119AAB" w14:textId="77777777" w:rsidR="00FE20AB" w:rsidRPr="00EA64A6" w:rsidRDefault="00FE20AB" w:rsidP="00FE20AB">
      <w:pPr>
        <w:numPr>
          <w:ilvl w:val="0"/>
          <w:numId w:val="26"/>
        </w:numPr>
        <w:autoSpaceDE w:val="0"/>
        <w:autoSpaceDN w:val="0"/>
        <w:adjustRightInd w:val="0"/>
        <w:spacing w:after="0"/>
        <w:rPr>
          <w:rFonts w:cs="Calibri"/>
          <w:color w:val="000000"/>
          <w:lang w:eastAsia="en-AU"/>
        </w:rPr>
      </w:pPr>
      <w:r w:rsidRPr="00EA64A6">
        <w:t>pay close attention to changes in the child’s behaviour, ideas, feelings and the words they use</w:t>
      </w:r>
    </w:p>
    <w:p w14:paraId="60674359" w14:textId="77777777" w:rsidR="00FE20AB" w:rsidRPr="00EA64A6" w:rsidRDefault="00FE20AB" w:rsidP="00FE20AB">
      <w:pPr>
        <w:numPr>
          <w:ilvl w:val="0"/>
          <w:numId w:val="26"/>
        </w:numPr>
        <w:autoSpaceDE w:val="0"/>
        <w:autoSpaceDN w:val="0"/>
        <w:adjustRightInd w:val="0"/>
        <w:spacing w:after="0"/>
        <w:rPr>
          <w:rFonts w:cs="Calibri"/>
          <w:color w:val="000000"/>
          <w:lang w:eastAsia="en-AU"/>
        </w:rPr>
      </w:pPr>
      <w:r w:rsidRPr="00EA64A6">
        <w:t xml:space="preserve">make written notes of observations in a </w:t>
      </w:r>
      <w:proofErr w:type="spellStart"/>
      <w:r w:rsidRPr="00EA64A6">
        <w:t>non-judgemental</w:t>
      </w:r>
      <w:proofErr w:type="spellEnd"/>
      <w:r w:rsidRPr="00EA64A6">
        <w:t xml:space="preserve"> and accurate manner, and manage in line with our Privacy and Confidentiality Policy</w:t>
      </w:r>
    </w:p>
    <w:p w14:paraId="748F9421" w14:textId="77777777" w:rsidR="00FE20AB" w:rsidRPr="00EA64A6" w:rsidRDefault="00FE20AB" w:rsidP="00FE20AB">
      <w:pPr>
        <w:numPr>
          <w:ilvl w:val="0"/>
          <w:numId w:val="26"/>
        </w:numPr>
        <w:autoSpaceDE w:val="0"/>
        <w:autoSpaceDN w:val="0"/>
        <w:adjustRightInd w:val="0"/>
        <w:spacing w:after="0"/>
        <w:rPr>
          <w:rFonts w:cs="Calibri"/>
          <w:color w:val="000000"/>
          <w:lang w:eastAsia="en-AU"/>
        </w:rPr>
      </w:pPr>
      <w:r w:rsidRPr="00EA64A6">
        <w:t>assure a child that they can come to talk when they need to, and listen to them and believe them when they do</w:t>
      </w:r>
    </w:p>
    <w:p w14:paraId="4332BE48" w14:textId="77777777" w:rsidR="00FE20AB" w:rsidRPr="00EA64A6" w:rsidRDefault="00FE20AB" w:rsidP="00FE20AB">
      <w:pPr>
        <w:numPr>
          <w:ilvl w:val="0"/>
          <w:numId w:val="26"/>
        </w:numPr>
        <w:spacing w:after="0"/>
        <w:rPr>
          <w:rFonts w:cs="Calibri"/>
        </w:rPr>
      </w:pPr>
      <w:r w:rsidRPr="00EA64A6">
        <w:rPr>
          <w:rFonts w:cs="Calibri"/>
        </w:rPr>
        <w:t>follow our reporting procedures</w:t>
      </w:r>
    </w:p>
    <w:p w14:paraId="0CBAB995" w14:textId="77777777" w:rsidR="00FE20AB" w:rsidRPr="00EA64A6" w:rsidRDefault="00FE20AB" w:rsidP="00FE20AB">
      <w:pPr>
        <w:spacing w:after="0"/>
        <w:rPr>
          <w:rFonts w:cs="Calibri"/>
        </w:rPr>
      </w:pPr>
      <w:r w:rsidRPr="00EA64A6">
        <w:rPr>
          <w:rFonts w:cs="Calibri"/>
          <w:color w:val="000000"/>
          <w:lang w:eastAsia="en-AU"/>
        </w:rPr>
        <w:t>See template at Appendix C</w:t>
      </w:r>
    </w:p>
    <w:p w14:paraId="726E5268" w14:textId="77777777" w:rsidR="00FE20AB" w:rsidRPr="00EA64A6" w:rsidRDefault="00FE20AB" w:rsidP="00FE20AB">
      <w:pPr>
        <w:autoSpaceDE w:val="0"/>
        <w:autoSpaceDN w:val="0"/>
        <w:adjustRightInd w:val="0"/>
        <w:spacing w:after="0"/>
        <w:rPr>
          <w:rFonts w:cs="Calibri"/>
          <w:color w:val="000000"/>
          <w:lang w:eastAsia="en-AU"/>
        </w:rPr>
      </w:pPr>
    </w:p>
    <w:p w14:paraId="0D5C525A" w14:textId="77777777" w:rsidR="00FE20AB" w:rsidRPr="00EA64A6" w:rsidRDefault="00FE20AB" w:rsidP="00FE20AB">
      <w:pPr>
        <w:keepNext/>
        <w:keepLines/>
        <w:spacing w:before="200" w:after="0"/>
        <w:outlineLvl w:val="3"/>
        <w:rPr>
          <w:rFonts w:eastAsia="Times New Roman" w:cs="Calibri"/>
          <w:b/>
          <w:bCs/>
          <w:iCs/>
          <w:sz w:val="28"/>
          <w:szCs w:val="28"/>
        </w:rPr>
      </w:pPr>
      <w:r w:rsidRPr="00EA64A6">
        <w:rPr>
          <w:rFonts w:eastAsia="Times New Roman" w:cs="Calibri"/>
          <w:b/>
          <w:bCs/>
          <w:iCs/>
          <w:sz w:val="28"/>
          <w:szCs w:val="28"/>
        </w:rPr>
        <w:t xml:space="preserve">Making a Report </w:t>
      </w:r>
    </w:p>
    <w:p w14:paraId="29CFEFD5" w14:textId="77777777" w:rsidR="00FE20AB" w:rsidRPr="00EA64A6" w:rsidRDefault="00FE20AB" w:rsidP="00FE20AB">
      <w:pPr>
        <w:autoSpaceDE w:val="0"/>
        <w:autoSpaceDN w:val="0"/>
        <w:adjustRightInd w:val="0"/>
        <w:spacing w:after="0"/>
        <w:ind w:left="-6"/>
        <w:contextualSpacing/>
        <w:rPr>
          <w:rFonts w:eastAsia="Times New Roman" w:cs="Calibri"/>
          <w:bCs/>
        </w:rPr>
      </w:pPr>
      <w:r w:rsidRPr="00EA64A6">
        <w:rPr>
          <w:rFonts w:eastAsia="Times New Roman" w:cs="Calibri"/>
          <w:bCs/>
        </w:rPr>
        <w:t xml:space="preserve">A report will be made using the following procedure preferably on the same day there is a disclosure or suspicion of significant harm, and no later than 24 hours after the disclosure or suspicion. </w:t>
      </w:r>
    </w:p>
    <w:p w14:paraId="29308D81" w14:textId="77777777" w:rsidR="00FE20AB" w:rsidRPr="00EA64A6" w:rsidRDefault="00FE20AB" w:rsidP="00FE20AB">
      <w:pPr>
        <w:autoSpaceDE w:val="0"/>
        <w:autoSpaceDN w:val="0"/>
        <w:adjustRightInd w:val="0"/>
        <w:spacing w:after="0"/>
        <w:ind w:left="-6"/>
        <w:contextualSpacing/>
        <w:rPr>
          <w:rFonts w:eastAsia="Times New Roman" w:cs="Calibri"/>
          <w:bCs/>
        </w:rPr>
      </w:pPr>
    </w:p>
    <w:p w14:paraId="46B16082" w14:textId="77777777" w:rsidR="00FE20AB" w:rsidRPr="00EA64A6" w:rsidRDefault="00FE20AB" w:rsidP="00FE20AB">
      <w:pPr>
        <w:rPr>
          <w:rFonts w:cs="Calibri"/>
        </w:rPr>
      </w:pPr>
      <w:r w:rsidRPr="00EA64A6">
        <w:rPr>
          <w:rFonts w:cs="Calibri"/>
        </w:rPr>
        <w:t xml:space="preserve">Reports will be kept confidential while the matter is investigated. Employees or volunteers must not discuss the Report with anyone who’s not involved to ensure the matter can be thoroughly and fairly investigated and the person’s reputation preserved in the event the allegation is not substantiated. </w:t>
      </w:r>
    </w:p>
    <w:p w14:paraId="1DD0427B" w14:textId="77777777" w:rsidR="00FE20AB" w:rsidRPr="00EA64A6" w:rsidRDefault="00FE20AB" w:rsidP="00FE20AB">
      <w:pPr>
        <w:autoSpaceDE w:val="0"/>
        <w:autoSpaceDN w:val="0"/>
        <w:adjustRightInd w:val="0"/>
        <w:spacing w:after="0"/>
        <w:ind w:left="-6"/>
        <w:contextualSpacing/>
        <w:rPr>
          <w:rFonts w:eastAsia="Times New Roman" w:cs="Calibri"/>
          <w:bCs/>
        </w:rPr>
      </w:pPr>
      <w:r w:rsidRPr="00EA64A6">
        <w:rPr>
          <w:rFonts w:eastAsia="Times New Roman" w:cs="Calibri"/>
          <w:bCs/>
        </w:rPr>
        <w:t xml:space="preserve">The following procedure </w:t>
      </w:r>
      <w:proofErr w:type="gramStart"/>
      <w:r w:rsidRPr="00EA64A6">
        <w:rPr>
          <w:rFonts w:cs="Calibri"/>
        </w:rPr>
        <w:t>will be followed</w:t>
      </w:r>
      <w:proofErr w:type="gramEnd"/>
      <w:r w:rsidRPr="00EA64A6">
        <w:rPr>
          <w:rFonts w:cs="Calibri"/>
        </w:rPr>
        <w:t xml:space="preserve"> where there are allegations of harm against the Approved Provider, Nominated Supervisor, </w:t>
      </w:r>
      <w:r w:rsidRPr="00EA64A6">
        <w:rPr>
          <w:rFonts w:eastAsia="Times New Roman" w:cs="Calibri"/>
          <w:bCs/>
          <w:iCs/>
        </w:rPr>
        <w:t xml:space="preserve">employees or volunteers.  </w:t>
      </w:r>
    </w:p>
    <w:p w14:paraId="599327B2" w14:textId="77777777" w:rsidR="00FE20AB" w:rsidRPr="00EA64A6" w:rsidRDefault="00FE20AB" w:rsidP="00FE20AB">
      <w:pPr>
        <w:autoSpaceDE w:val="0"/>
        <w:autoSpaceDN w:val="0"/>
        <w:adjustRightInd w:val="0"/>
        <w:spacing w:after="0"/>
        <w:ind w:left="-6"/>
        <w:contextualSpacing/>
        <w:rPr>
          <w:rFonts w:eastAsia="Times New Roman" w:cs="Calibri"/>
          <w:bCs/>
        </w:rPr>
      </w:pPr>
    </w:p>
    <w:p w14:paraId="7D66CEA6" w14:textId="77777777" w:rsidR="00FE20AB" w:rsidRPr="00EA64A6" w:rsidRDefault="00FE20AB" w:rsidP="00FE20AB">
      <w:pPr>
        <w:autoSpaceDE w:val="0"/>
        <w:autoSpaceDN w:val="0"/>
        <w:adjustRightInd w:val="0"/>
        <w:spacing w:after="0"/>
        <w:ind w:left="-6"/>
        <w:contextualSpacing/>
        <w:rPr>
          <w:rFonts w:eastAsia="Times New Roman" w:cs="Calibri"/>
          <w:b/>
          <w:bCs/>
        </w:rPr>
      </w:pPr>
      <w:r w:rsidRPr="00EA64A6">
        <w:rPr>
          <w:rFonts w:eastAsia="Times New Roman" w:cs="Calibri"/>
          <w:b/>
          <w:bCs/>
        </w:rPr>
        <w:t>The Approved Provider, Nominated Supervisor, employees and volunteers will:</w:t>
      </w:r>
    </w:p>
    <w:p w14:paraId="6C12A13A" w14:textId="77777777" w:rsidR="00FE20AB" w:rsidRPr="00EA64A6" w:rsidRDefault="00FE20AB" w:rsidP="00FE20AB">
      <w:pPr>
        <w:numPr>
          <w:ilvl w:val="0"/>
          <w:numId w:val="28"/>
        </w:numPr>
        <w:spacing w:after="0"/>
        <w:rPr>
          <w:rFonts w:cs="Calibri"/>
          <w:b/>
        </w:rPr>
      </w:pPr>
      <w:r w:rsidRPr="00EA64A6">
        <w:rPr>
          <w:rFonts w:cs="Calibri"/>
          <w:b/>
        </w:rPr>
        <w:t>Consider whether disclosure or suspicion needs to be reported to Police</w:t>
      </w:r>
    </w:p>
    <w:p w14:paraId="21C00FB4" w14:textId="77777777" w:rsidR="00FE20AB" w:rsidRPr="00EA64A6" w:rsidRDefault="00FE20AB" w:rsidP="00FE20AB">
      <w:pPr>
        <w:numPr>
          <w:ilvl w:val="0"/>
          <w:numId w:val="1"/>
        </w:numPr>
        <w:autoSpaceDE w:val="0"/>
        <w:autoSpaceDN w:val="0"/>
        <w:adjustRightInd w:val="0"/>
        <w:spacing w:after="0"/>
        <w:ind w:left="351" w:hanging="357"/>
        <w:contextualSpacing/>
        <w:rPr>
          <w:rFonts w:cs="Calibri"/>
        </w:rPr>
      </w:pPr>
      <w:r w:rsidRPr="00EA64A6">
        <w:rPr>
          <w:rFonts w:cs="Calibri"/>
        </w:rPr>
        <w:t>contact the police on 000 if there is an immediate danger to a child and intervene immediately if it is safe to do so</w:t>
      </w:r>
    </w:p>
    <w:p w14:paraId="602739F1" w14:textId="77777777" w:rsidR="00FE20AB" w:rsidRPr="00EA64A6" w:rsidRDefault="00FE20AB" w:rsidP="00FE20AB">
      <w:pPr>
        <w:numPr>
          <w:ilvl w:val="0"/>
          <w:numId w:val="1"/>
        </w:numPr>
        <w:autoSpaceDE w:val="0"/>
        <w:autoSpaceDN w:val="0"/>
        <w:adjustRightInd w:val="0"/>
        <w:spacing w:after="0"/>
        <w:ind w:left="351" w:hanging="357"/>
        <w:contextualSpacing/>
        <w:rPr>
          <w:rFonts w:cs="Calibri"/>
        </w:rPr>
      </w:pPr>
      <w:r w:rsidRPr="00EA64A6">
        <w:rPr>
          <w:rFonts w:cs="Calibri"/>
        </w:rPr>
        <w:t>contact the police on 000 where the child has been or may be the victim of a criminal offence (</w:t>
      </w:r>
      <w:r w:rsidRPr="00EA64A6">
        <w:rPr>
          <w:rFonts w:cs="Calibri"/>
          <w:b/>
        </w:rPr>
        <w:t>including sexual abuse</w:t>
      </w:r>
      <w:r w:rsidRPr="00EA64A6">
        <w:rPr>
          <w:rFonts w:cs="Calibri"/>
        </w:rPr>
        <w:t xml:space="preserve"> and where a child is at risk of significant harm outside the family)</w:t>
      </w:r>
    </w:p>
    <w:p w14:paraId="5BE6AC50" w14:textId="77777777" w:rsidR="00FE20AB" w:rsidRPr="00EA64A6" w:rsidRDefault="00FE20AB" w:rsidP="00FE20AB">
      <w:pPr>
        <w:numPr>
          <w:ilvl w:val="0"/>
          <w:numId w:val="1"/>
        </w:numPr>
        <w:autoSpaceDE w:val="0"/>
        <w:autoSpaceDN w:val="0"/>
        <w:adjustRightInd w:val="0"/>
        <w:spacing w:after="0"/>
        <w:ind w:left="351" w:hanging="357"/>
        <w:contextualSpacing/>
        <w:rPr>
          <w:rFonts w:cs="Calibri"/>
        </w:rPr>
      </w:pPr>
      <w:r w:rsidRPr="00EA64A6">
        <w:rPr>
          <w:rFonts w:cs="Calibri"/>
        </w:rPr>
        <w:t xml:space="preserve">contact the Police immediately on 000 if the </w:t>
      </w:r>
      <w:r w:rsidRPr="00EA64A6">
        <w:rPr>
          <w:rFonts w:cs="Calibri"/>
          <w:bCs/>
          <w:iCs/>
          <w:color w:val="000000"/>
          <w:lang w:eastAsia="en-AU"/>
        </w:rPr>
        <w:t>Approved Provider, or an employee, volunteer or visitor has abused or is alleged to have abused a child</w:t>
      </w:r>
    </w:p>
    <w:p w14:paraId="3B6D6A21" w14:textId="77777777" w:rsidR="00FE20AB" w:rsidRPr="00EA64A6" w:rsidRDefault="00FE20AB" w:rsidP="00FE20AB">
      <w:pPr>
        <w:numPr>
          <w:ilvl w:val="0"/>
          <w:numId w:val="1"/>
        </w:numPr>
        <w:autoSpaceDE w:val="0"/>
        <w:autoSpaceDN w:val="0"/>
        <w:adjustRightInd w:val="0"/>
        <w:spacing w:after="0"/>
        <w:ind w:left="351" w:hanging="357"/>
        <w:contextualSpacing/>
        <w:rPr>
          <w:rFonts w:cs="Calibri"/>
        </w:rPr>
      </w:pPr>
      <w:r w:rsidRPr="00EA64A6">
        <w:rPr>
          <w:rFonts w:cs="Calibri"/>
        </w:rPr>
        <w:t xml:space="preserve">get clear guidance from Police about who will tell child’s parents about the disclosure and who can give ongoing support </w:t>
      </w:r>
    </w:p>
    <w:p w14:paraId="6F8D517F" w14:textId="77777777" w:rsidR="00FE20AB" w:rsidRPr="00EA64A6" w:rsidRDefault="00FE20AB" w:rsidP="00FE20AB">
      <w:pPr>
        <w:numPr>
          <w:ilvl w:val="0"/>
          <w:numId w:val="28"/>
        </w:numPr>
        <w:autoSpaceDE w:val="0"/>
        <w:autoSpaceDN w:val="0"/>
        <w:adjustRightInd w:val="0"/>
        <w:spacing w:after="0"/>
        <w:contextualSpacing/>
        <w:rPr>
          <w:rFonts w:cs="Calibri"/>
          <w:b/>
        </w:rPr>
      </w:pPr>
      <w:r w:rsidRPr="00EA64A6">
        <w:rPr>
          <w:rFonts w:cs="Calibri"/>
          <w:b/>
        </w:rPr>
        <w:t xml:space="preserve">Consider whether the disclosure or suspicion must be reported to Children Protection </w:t>
      </w:r>
    </w:p>
    <w:p w14:paraId="1B7C695A" w14:textId="77777777" w:rsidR="00FE20AB" w:rsidRPr="00EA64A6" w:rsidRDefault="00FE20AB" w:rsidP="00FE20AB">
      <w:pPr>
        <w:numPr>
          <w:ilvl w:val="0"/>
          <w:numId w:val="30"/>
        </w:numPr>
        <w:spacing w:after="0"/>
        <w:rPr>
          <w:rFonts w:cs="Calibri"/>
          <w:color w:val="000000"/>
          <w:lang w:eastAsia="en-AU"/>
        </w:rPr>
      </w:pPr>
      <w:r w:rsidRPr="00EA64A6">
        <w:t xml:space="preserve">make a report by phone to </w:t>
      </w:r>
      <w:r w:rsidRPr="00EA64A6">
        <w:rPr>
          <w:rFonts w:cs="Calibri"/>
        </w:rPr>
        <w:t xml:space="preserve">the Child Protection hotline </w:t>
      </w:r>
      <w:r w:rsidRPr="00EA64A6">
        <w:t xml:space="preserve">on </w:t>
      </w:r>
      <w:r w:rsidRPr="00EA64A6">
        <w:rPr>
          <w:b/>
        </w:rPr>
        <w:t xml:space="preserve">131 278 </w:t>
      </w:r>
      <w:r w:rsidRPr="00EA64A6">
        <w:t>(available 24 hours/7 days a week)</w:t>
      </w:r>
      <w:r w:rsidRPr="00EA64A6">
        <w:rPr>
          <w:b/>
        </w:rPr>
        <w:t xml:space="preserve">. </w:t>
      </w:r>
      <w:r w:rsidRPr="00EA64A6">
        <w:t>You may also contact Regional offices (See page 2)</w:t>
      </w:r>
    </w:p>
    <w:p w14:paraId="0EE2710C" w14:textId="77777777" w:rsidR="00FE20AB" w:rsidRPr="00EA64A6" w:rsidRDefault="00FE20AB" w:rsidP="00FE20AB">
      <w:pPr>
        <w:numPr>
          <w:ilvl w:val="0"/>
          <w:numId w:val="1"/>
        </w:numPr>
        <w:ind w:left="360"/>
        <w:contextualSpacing/>
        <w:rPr>
          <w:rFonts w:cs="Calibri"/>
        </w:rPr>
      </w:pPr>
      <w:r w:rsidRPr="00EA64A6">
        <w:rPr>
          <w:rFonts w:cs="Calibri"/>
        </w:rPr>
        <w:t>make the report with the assistance or support of the</w:t>
      </w:r>
      <w:r w:rsidRPr="00EA64A6">
        <w:rPr>
          <w:rFonts w:cs="Calibri"/>
          <w:color w:val="FF0000"/>
        </w:rPr>
        <w:t xml:space="preserve"> </w:t>
      </w:r>
      <w:r w:rsidRPr="00307F75">
        <w:rPr>
          <w:rFonts w:cs="Calibri"/>
        </w:rPr>
        <w:t>Nominated Supervisor</w:t>
      </w:r>
      <w:r w:rsidRPr="00EA64A6">
        <w:rPr>
          <w:rFonts w:cs="Calibri"/>
        </w:rPr>
        <w:t>. If the</w:t>
      </w:r>
      <w:r w:rsidRPr="00EA64A6">
        <w:rPr>
          <w:rFonts w:cs="Calibri"/>
          <w:color w:val="FF0000"/>
        </w:rPr>
        <w:t xml:space="preserve"> </w:t>
      </w:r>
      <w:r w:rsidRPr="00307F75">
        <w:rPr>
          <w:rFonts w:cs="Calibri"/>
        </w:rPr>
        <w:t xml:space="preserve">Nominated Supervisor </w:t>
      </w:r>
      <w:r w:rsidRPr="00EA64A6">
        <w:rPr>
          <w:rFonts w:cs="Calibri"/>
        </w:rPr>
        <w:t>does not follow through and make the report, employees and volunteers will make the report</w:t>
      </w:r>
    </w:p>
    <w:p w14:paraId="20179A8D" w14:textId="77777777" w:rsidR="00FE20AB" w:rsidRPr="00EA64A6" w:rsidRDefault="00FE20AB" w:rsidP="00FE20AB">
      <w:pPr>
        <w:numPr>
          <w:ilvl w:val="0"/>
          <w:numId w:val="1"/>
        </w:numPr>
        <w:autoSpaceDE w:val="0"/>
        <w:autoSpaceDN w:val="0"/>
        <w:adjustRightInd w:val="0"/>
        <w:spacing w:after="0"/>
        <w:ind w:left="351" w:hanging="357"/>
        <w:contextualSpacing/>
        <w:rPr>
          <w:rFonts w:cs="Calibri"/>
        </w:rPr>
      </w:pPr>
      <w:r w:rsidRPr="00EA64A6">
        <w:rPr>
          <w:rFonts w:cs="Calibri"/>
        </w:rPr>
        <w:t xml:space="preserve">get clear guidance from the person answering about who will tell child’s parents of the disclosure and who can give ongoing support </w:t>
      </w:r>
    </w:p>
    <w:p w14:paraId="4490C7BF" w14:textId="77777777" w:rsidR="00FE20AB" w:rsidRPr="00EA64A6" w:rsidRDefault="00FE20AB" w:rsidP="00FE20AB">
      <w:pPr>
        <w:numPr>
          <w:ilvl w:val="0"/>
          <w:numId w:val="28"/>
        </w:numPr>
        <w:contextualSpacing/>
        <w:rPr>
          <w:rFonts w:cs="Calibri"/>
          <w:b/>
        </w:rPr>
      </w:pPr>
      <w:r w:rsidRPr="00EA64A6">
        <w:rPr>
          <w:rFonts w:cs="Calibri"/>
          <w:b/>
        </w:rPr>
        <w:t>Consider whether referral is needed to Child FIRST</w:t>
      </w:r>
    </w:p>
    <w:p w14:paraId="014BD0E5" w14:textId="77777777" w:rsidR="00FE20AB" w:rsidRPr="00EA64A6" w:rsidRDefault="00FE20AB" w:rsidP="00FE20AB">
      <w:pPr>
        <w:numPr>
          <w:ilvl w:val="0"/>
          <w:numId w:val="1"/>
        </w:numPr>
        <w:autoSpaceDE w:val="0"/>
        <w:autoSpaceDN w:val="0"/>
        <w:adjustRightInd w:val="0"/>
        <w:spacing w:after="0"/>
        <w:ind w:left="351" w:hanging="357"/>
        <w:contextualSpacing/>
        <w:rPr>
          <w:rFonts w:cs="Calibri"/>
        </w:rPr>
      </w:pPr>
      <w:r w:rsidRPr="00EA64A6">
        <w:rPr>
          <w:rFonts w:cs="Calibri"/>
        </w:rPr>
        <w:t xml:space="preserve">connect families with Child FIRST agencies </w:t>
      </w:r>
      <w:r w:rsidRPr="00EA64A6">
        <w:t>(available 24 hours/7 days a week)</w:t>
      </w:r>
      <w:r w:rsidRPr="00EA64A6">
        <w:rPr>
          <w:rFonts w:cs="Calibri"/>
        </w:rPr>
        <w:t xml:space="preserve"> where concerns of abuse or neglect do not require reports to Child Protection</w:t>
      </w:r>
      <w:r w:rsidRPr="00EA64A6">
        <w:t xml:space="preserve"> or the Police</w:t>
      </w:r>
      <w:r w:rsidRPr="00EA64A6">
        <w:rPr>
          <w:rFonts w:cs="Calibri"/>
        </w:rPr>
        <w:t xml:space="preserve">. Get family consent first. See </w:t>
      </w:r>
      <w:hyperlink r:id="rId13" w:history="1">
        <w:r w:rsidRPr="00EA64A6">
          <w:rPr>
            <w:rFonts w:cs="Calibri"/>
            <w:color w:val="0000FF"/>
            <w:u w:val="single"/>
          </w:rPr>
          <w:t>https://services.dhhs.vic.gov.au/</w:t>
        </w:r>
      </w:hyperlink>
      <w:r w:rsidRPr="00EA64A6">
        <w:rPr>
          <w:rFonts w:cs="Calibri"/>
        </w:rPr>
        <w:t xml:space="preserve">  for contacts </w:t>
      </w:r>
    </w:p>
    <w:p w14:paraId="549980E3" w14:textId="77777777" w:rsidR="00FE20AB" w:rsidRPr="00EA64A6" w:rsidRDefault="00FE20AB" w:rsidP="00FE20AB">
      <w:pPr>
        <w:numPr>
          <w:ilvl w:val="0"/>
          <w:numId w:val="28"/>
        </w:numPr>
        <w:spacing w:after="0"/>
        <w:contextualSpacing/>
        <w:rPr>
          <w:rFonts w:cs="Calibri"/>
          <w:b/>
        </w:rPr>
      </w:pPr>
      <w:r w:rsidRPr="00EA64A6">
        <w:rPr>
          <w:rFonts w:cs="Calibri"/>
          <w:b/>
        </w:rPr>
        <w:t xml:space="preserve">Consider whether you must notify ECEC Regulatory Authority </w:t>
      </w:r>
    </w:p>
    <w:p w14:paraId="1FF257F0" w14:textId="77777777" w:rsidR="00FE20AB" w:rsidRPr="00EA64A6" w:rsidRDefault="00FE20AB" w:rsidP="00FE20AB">
      <w:pPr>
        <w:numPr>
          <w:ilvl w:val="0"/>
          <w:numId w:val="1"/>
        </w:numPr>
        <w:spacing w:after="0"/>
        <w:ind w:left="360"/>
        <w:contextualSpacing/>
      </w:pPr>
      <w:r w:rsidRPr="00EA64A6">
        <w:t>notify the Regulator through the online NQA ITS portal about any incident/allegation, including any suspected or alleged incident of child abuse that has occurred at the service within 24 hours of the incident/allegation. This includes any physical or sexual abuse that has occurred or is occurring while the child is at the service</w:t>
      </w:r>
    </w:p>
    <w:p w14:paraId="2F245E77" w14:textId="77777777" w:rsidR="00FE20AB" w:rsidRPr="00EA64A6" w:rsidRDefault="00FE20AB" w:rsidP="00FE20AB">
      <w:pPr>
        <w:numPr>
          <w:ilvl w:val="0"/>
          <w:numId w:val="1"/>
        </w:numPr>
        <w:spacing w:after="0"/>
        <w:ind w:left="360"/>
        <w:contextualSpacing/>
      </w:pPr>
      <w:r w:rsidRPr="00EA64A6">
        <w:t>notify the Commission for Children and Young People using the online form within 3 business days of becoming aware of reportable allegations/conduct (see next section), providing name of employee/volunteer, date of birth, whether police have been contacted and police report if relevant, service contact details, Approved Provider’s name, nature of allegation</w:t>
      </w:r>
    </w:p>
    <w:p w14:paraId="2148D1A0" w14:textId="77777777" w:rsidR="00FE20AB" w:rsidRPr="00EA64A6" w:rsidRDefault="00FE20AB" w:rsidP="00FE20AB">
      <w:pPr>
        <w:numPr>
          <w:ilvl w:val="1"/>
          <w:numId w:val="1"/>
        </w:numPr>
        <w:spacing w:after="0"/>
        <w:contextualSpacing/>
      </w:pPr>
      <w:r w:rsidRPr="00EA64A6">
        <w:t xml:space="preserve">get clearance from Police first if allegation is a criminal offence and start investigation using grievance procedure </w:t>
      </w:r>
      <w:proofErr w:type="spellStart"/>
      <w:r w:rsidRPr="00EA64A6">
        <w:t>ie</w:t>
      </w:r>
      <w:proofErr w:type="spellEnd"/>
      <w:r w:rsidRPr="00EA64A6">
        <w:t xml:space="preserve"> gather information to establish facts, decide whether it is more likely than not that reportable conduct occurred and make findings/recommendations</w:t>
      </w:r>
    </w:p>
    <w:p w14:paraId="019EAB2A" w14:textId="77777777" w:rsidR="00FE20AB" w:rsidRPr="00EA64A6" w:rsidRDefault="00FE20AB" w:rsidP="00FE20AB">
      <w:pPr>
        <w:numPr>
          <w:ilvl w:val="1"/>
          <w:numId w:val="1"/>
        </w:numPr>
        <w:spacing w:after="0"/>
        <w:contextualSpacing/>
      </w:pPr>
      <w:r w:rsidRPr="00EA64A6">
        <w:t xml:space="preserve">consider when to tell alleged perpetrator </w:t>
      </w:r>
      <w:proofErr w:type="spellStart"/>
      <w:r w:rsidRPr="00EA64A6">
        <w:t>eg</w:t>
      </w:r>
      <w:proofErr w:type="spellEnd"/>
      <w:r w:rsidRPr="00EA64A6">
        <w:t xml:space="preserve"> could they destroy evidence like emails/texts/documents, what sort of evidence is there, will they have enough time to prepare response</w:t>
      </w:r>
    </w:p>
    <w:p w14:paraId="3F191B09" w14:textId="77777777" w:rsidR="00FE20AB" w:rsidRPr="00EA64A6" w:rsidRDefault="00FE20AB" w:rsidP="00FE20AB">
      <w:pPr>
        <w:numPr>
          <w:ilvl w:val="1"/>
          <w:numId w:val="1"/>
        </w:numPr>
        <w:spacing w:after="0"/>
        <w:contextualSpacing/>
      </w:pPr>
      <w:r w:rsidRPr="00EA64A6">
        <w:t>provide a progress report to the Commission for Children and Young People within 30 calendar days of becoming aware of reportable allegations/conduct, providing name of person investigating allegation, details of allegation and your response including any disciplinary action taken or proposed, any reasons why you no action has been taken, any written response from employee/volunteer</w:t>
      </w:r>
    </w:p>
    <w:p w14:paraId="412F0BA0" w14:textId="77777777" w:rsidR="00FE20AB" w:rsidRPr="00EA64A6" w:rsidRDefault="00FE20AB" w:rsidP="00FE20AB">
      <w:pPr>
        <w:numPr>
          <w:ilvl w:val="1"/>
          <w:numId w:val="1"/>
        </w:numPr>
        <w:spacing w:after="0"/>
        <w:contextualSpacing/>
      </w:pPr>
      <w:r w:rsidRPr="00EA64A6">
        <w:t xml:space="preserve">provide outcomes of investigation to the Commission for Children and Young People (if these </w:t>
      </w:r>
      <w:r>
        <w:t xml:space="preserve">are </w:t>
      </w:r>
      <w:r w:rsidRPr="00EA64A6">
        <w:t>not included in progress report) including any disciplinary action taken or proposed and reasons for taking or not taking action</w:t>
      </w:r>
    </w:p>
    <w:p w14:paraId="44DDD8E2" w14:textId="77777777" w:rsidR="00FE20AB" w:rsidRPr="00EA64A6" w:rsidRDefault="00FE20AB" w:rsidP="00FE20AB">
      <w:pPr>
        <w:numPr>
          <w:ilvl w:val="1"/>
          <w:numId w:val="1"/>
        </w:numPr>
        <w:spacing w:after="0"/>
        <w:contextualSpacing/>
      </w:pPr>
      <w:r w:rsidRPr="00EA64A6">
        <w:t>help any employee/volunteer subject to allegations access appropriate support/counselling. (Also provide this to others involved in reportable incidents if appropriate)</w:t>
      </w:r>
    </w:p>
    <w:p w14:paraId="0DD63530" w14:textId="77777777" w:rsidR="00FE20AB" w:rsidRPr="00EA64A6" w:rsidRDefault="00FE20AB" w:rsidP="00FE20AB">
      <w:pPr>
        <w:numPr>
          <w:ilvl w:val="1"/>
          <w:numId w:val="1"/>
        </w:numPr>
        <w:spacing w:after="0"/>
        <w:contextualSpacing/>
      </w:pPr>
      <w:r w:rsidRPr="00EA64A6">
        <w:t xml:space="preserve">protect the identity of employees/volunteers where possible in relation to unsubstantiated complaints </w:t>
      </w:r>
    </w:p>
    <w:p w14:paraId="6DC3392B" w14:textId="77777777" w:rsidR="00FE20AB" w:rsidRPr="00EA64A6" w:rsidRDefault="00FE20AB" w:rsidP="00FE20AB">
      <w:pPr>
        <w:numPr>
          <w:ilvl w:val="1"/>
          <w:numId w:val="1"/>
        </w:numPr>
        <w:spacing w:after="0"/>
        <w:contextualSpacing/>
      </w:pPr>
      <w:proofErr w:type="gramStart"/>
      <w:r w:rsidRPr="00EA64A6">
        <w:t>suspend</w:t>
      </w:r>
      <w:proofErr w:type="gramEnd"/>
      <w:r w:rsidRPr="00EA64A6">
        <w:t xml:space="preserve"> volunteers pending outcome of investigation and ensure employees subject to allegations are supervised at all times. Seek legal advice if relevant about restricting person’s duties or putting them on leave with/without pay.</w:t>
      </w:r>
    </w:p>
    <w:p w14:paraId="75751271" w14:textId="77777777" w:rsidR="00FE20AB" w:rsidRPr="00EA64A6" w:rsidRDefault="00FE20AB" w:rsidP="00FE20AB">
      <w:pPr>
        <w:spacing w:after="0"/>
        <w:contextualSpacing/>
      </w:pPr>
    </w:p>
    <w:p w14:paraId="27516194" w14:textId="77777777" w:rsidR="00FE20AB" w:rsidRPr="00EA64A6" w:rsidRDefault="00FE20AB" w:rsidP="00FE20AB">
      <w:pPr>
        <w:keepNext/>
        <w:keepLines/>
        <w:spacing w:before="200" w:after="0"/>
        <w:outlineLvl w:val="3"/>
        <w:rPr>
          <w:rFonts w:eastAsia="Times New Roman" w:cs="Calibri"/>
          <w:b/>
          <w:bCs/>
          <w:iCs/>
          <w:sz w:val="28"/>
          <w:szCs w:val="28"/>
        </w:rPr>
      </w:pPr>
      <w:r w:rsidRPr="00EA64A6">
        <w:rPr>
          <w:rFonts w:eastAsia="Times New Roman" w:cs="Calibri"/>
          <w:b/>
          <w:bCs/>
          <w:iCs/>
          <w:sz w:val="28"/>
          <w:szCs w:val="28"/>
        </w:rPr>
        <w:t>Reportable Allegations/Conduct involving Employees and Volunteers</w:t>
      </w:r>
    </w:p>
    <w:p w14:paraId="78192D39" w14:textId="77777777" w:rsidR="00FE20AB" w:rsidRPr="00EA64A6" w:rsidRDefault="00FE20AB" w:rsidP="00FE20AB">
      <w:pPr>
        <w:spacing w:after="0"/>
      </w:pPr>
      <w:r w:rsidRPr="00EA64A6">
        <w:t xml:space="preserve">The Approved Provider must report allegations of reportable conduct to the Commission for Children and Young People if they involve employees aged 18 and over, or people 18 and over who volunteer at the service with the verbal or written agreement of the Approved Provider or Nominated Supervisor, if they believe that the alleged conduct may have occurred. For example, they may have observed the conduct, or heard about it from a child or other person.  Allegations </w:t>
      </w:r>
      <w:proofErr w:type="gramStart"/>
      <w:r w:rsidRPr="00EA64A6">
        <w:t>must be reported</w:t>
      </w:r>
      <w:proofErr w:type="gramEnd"/>
      <w:r w:rsidRPr="00EA64A6">
        <w:t xml:space="preserve"> even if a person does not have direct contact with children, the conduct occurred outside of their work or the person resigns. </w:t>
      </w:r>
    </w:p>
    <w:p w14:paraId="78E8E854" w14:textId="77777777" w:rsidR="00FE20AB" w:rsidRPr="00EA64A6" w:rsidRDefault="00FE20AB" w:rsidP="00FE20AB">
      <w:pPr>
        <w:spacing w:after="0"/>
      </w:pPr>
    </w:p>
    <w:p w14:paraId="1A25CBD7" w14:textId="77777777" w:rsidR="00FE20AB" w:rsidRPr="00EA64A6" w:rsidRDefault="00FE20AB" w:rsidP="00FE20AB">
      <w:pPr>
        <w:spacing w:after="0"/>
      </w:pPr>
      <w:r w:rsidRPr="00EA64A6">
        <w:t xml:space="preserve">Any employee or volunteer who becomes aware of conduct that is potentially reportable must inform the Approved Provider. </w:t>
      </w:r>
    </w:p>
    <w:p w14:paraId="3709AB2E" w14:textId="77777777" w:rsidR="00FE20AB" w:rsidRPr="00EA64A6" w:rsidRDefault="00FE20AB" w:rsidP="00FE20AB">
      <w:pPr>
        <w:spacing w:after="0"/>
      </w:pPr>
    </w:p>
    <w:p w14:paraId="08F8E6C5" w14:textId="77777777" w:rsidR="00FE20AB" w:rsidRPr="00EA64A6" w:rsidRDefault="00FE20AB" w:rsidP="00FE20AB">
      <w:pPr>
        <w:spacing w:after="0"/>
        <w:rPr>
          <w:rFonts w:ascii="Arial" w:hAnsi="Arial" w:cs="Arial"/>
          <w:shd w:val="clear" w:color="auto" w:fill="FFFFFF"/>
        </w:rPr>
      </w:pPr>
      <w:r w:rsidRPr="00EA64A6">
        <w:t xml:space="preserve">Reportable conduct includes sexual offences, sexual misconduct and physical violence all against, with or in the presence of a child, behaviour that causes significant emotional or psychological harm and significant neglect. A more detailed description of each type of conduct is available in the Commission for Children and Young People Information Sheet ‘What is reportable conduct?’ </w:t>
      </w:r>
      <w:r w:rsidRPr="00EA64A6">
        <w:rPr>
          <w:rFonts w:ascii="Arial" w:hAnsi="Arial" w:cs="Arial"/>
          <w:shd w:val="clear" w:color="auto" w:fill="FFFFFF"/>
        </w:rPr>
        <w:fldChar w:fldCharType="begin"/>
      </w:r>
      <w:r w:rsidRPr="00EA64A6">
        <w:rPr>
          <w:rFonts w:ascii="Arial" w:hAnsi="Arial" w:cs="Arial"/>
          <w:shd w:val="clear" w:color="auto" w:fill="FFFFFF"/>
        </w:rPr>
        <w:instrText xml:space="preserve"> HYPERLINK "</w:instrText>
      </w:r>
    </w:p>
    <w:p w14:paraId="4FB9CBFD" w14:textId="77777777" w:rsidR="00FE20AB" w:rsidRPr="00EA64A6" w:rsidRDefault="00FE20AB" w:rsidP="00FE20AB">
      <w:pPr>
        <w:spacing w:after="0"/>
        <w:rPr>
          <w:rFonts w:ascii="Arial" w:hAnsi="Arial" w:cs="Arial"/>
          <w:color w:val="0000FF"/>
          <w:u w:val="single"/>
          <w:shd w:val="clear" w:color="auto" w:fill="FFFFFF"/>
        </w:rPr>
      </w:pPr>
      <w:r w:rsidRPr="00EA64A6">
        <w:rPr>
          <w:rFonts w:cs="Arial"/>
          <w:u w:val="single"/>
          <w:shd w:val="clear" w:color="auto" w:fill="FFFFFF"/>
        </w:rPr>
        <w:instrText xml:space="preserve">https://ccyp.vic.gov.au/. </w:instrText>
      </w:r>
      <w:r w:rsidRPr="00EA64A6">
        <w:rPr>
          <w:rFonts w:ascii="Arial" w:hAnsi="Arial" w:cs="Arial"/>
          <w:shd w:val="clear" w:color="auto" w:fill="FFFFFF"/>
        </w:rPr>
        <w:instrText xml:space="preserve">" </w:instrText>
      </w:r>
      <w:r w:rsidRPr="00EA64A6">
        <w:rPr>
          <w:rFonts w:ascii="Arial" w:hAnsi="Arial" w:cs="Arial"/>
          <w:shd w:val="clear" w:color="auto" w:fill="FFFFFF"/>
        </w:rPr>
        <w:fldChar w:fldCharType="separate"/>
      </w:r>
    </w:p>
    <w:p w14:paraId="25D37A22" w14:textId="77777777" w:rsidR="00FE20AB" w:rsidRPr="00EA64A6" w:rsidRDefault="00FE20AB" w:rsidP="00FE20AB">
      <w:pPr>
        <w:spacing w:after="0"/>
        <w:rPr>
          <w:rFonts w:eastAsia="Times New Roman" w:cs="Calibri"/>
          <w:b/>
          <w:bCs/>
        </w:rPr>
      </w:pPr>
      <w:r w:rsidRPr="00EA64A6">
        <w:rPr>
          <w:rFonts w:cs="Arial"/>
          <w:color w:val="0000FF"/>
          <w:u w:val="single"/>
          <w:shd w:val="clear" w:color="auto" w:fill="FFFFFF"/>
        </w:rPr>
        <w:t xml:space="preserve">https://ccyp.vic.gov.au/. </w:t>
      </w:r>
      <w:r w:rsidRPr="00EA64A6">
        <w:rPr>
          <w:rFonts w:ascii="Arial" w:hAnsi="Arial" w:cs="Arial"/>
          <w:shd w:val="clear" w:color="auto" w:fill="FFFFFF"/>
        </w:rPr>
        <w:fldChar w:fldCharType="end"/>
      </w:r>
      <w:r w:rsidRPr="00EA64A6">
        <w:rPr>
          <w:rFonts w:ascii="Arial" w:hAnsi="Arial" w:cs="Arial"/>
          <w:shd w:val="clear" w:color="auto" w:fill="FFFFFF"/>
        </w:rPr>
        <w:t xml:space="preserve"> </w:t>
      </w:r>
      <w:r w:rsidRPr="00EA64A6">
        <w:t>The Commission has a series of Fact Sheets to assist services understand their responsibilities under the Reportable Conduct Scheme.</w:t>
      </w:r>
    </w:p>
    <w:p w14:paraId="3D01404B" w14:textId="77777777" w:rsidR="00FE20AB" w:rsidRPr="00EA64A6" w:rsidRDefault="00FE20AB" w:rsidP="00FE20AB">
      <w:pPr>
        <w:spacing w:after="0"/>
        <w:rPr>
          <w:b/>
          <w:sz w:val="32"/>
          <w:szCs w:val="32"/>
        </w:rPr>
      </w:pPr>
    </w:p>
    <w:p w14:paraId="45BB561E" w14:textId="77777777" w:rsidR="009A6B4A" w:rsidRDefault="009A6B4A" w:rsidP="00FE20AB">
      <w:pPr>
        <w:spacing w:after="0"/>
        <w:rPr>
          <w:b/>
          <w:sz w:val="32"/>
          <w:szCs w:val="32"/>
        </w:rPr>
      </w:pPr>
    </w:p>
    <w:p w14:paraId="740C6432" w14:textId="41CF389A" w:rsidR="00FE20AB" w:rsidRPr="00EA64A6" w:rsidRDefault="00FE20AB" w:rsidP="00FE20AB">
      <w:pPr>
        <w:spacing w:after="0"/>
        <w:rPr>
          <w:b/>
          <w:sz w:val="32"/>
          <w:szCs w:val="32"/>
        </w:rPr>
      </w:pPr>
      <w:r w:rsidRPr="00EA64A6">
        <w:rPr>
          <w:b/>
          <w:sz w:val="32"/>
          <w:szCs w:val="32"/>
        </w:rPr>
        <w:t>5. Procedures for Managing Breaches</w:t>
      </w:r>
    </w:p>
    <w:p w14:paraId="1A6CC209" w14:textId="77777777" w:rsidR="00FE20AB" w:rsidRPr="00EA64A6" w:rsidRDefault="00FE20AB" w:rsidP="00FE20AB">
      <w:pPr>
        <w:autoSpaceDE w:val="0"/>
        <w:autoSpaceDN w:val="0"/>
        <w:adjustRightInd w:val="0"/>
        <w:spacing w:after="0"/>
        <w:rPr>
          <w:rFonts w:cs="Calibri"/>
          <w:color w:val="000000"/>
          <w:szCs w:val="23"/>
          <w:lang w:eastAsia="en-AU"/>
        </w:rPr>
      </w:pPr>
      <w:r w:rsidRPr="00EA64A6">
        <w:rPr>
          <w:rFonts w:cs="Calibri"/>
          <w:color w:val="000000"/>
          <w:szCs w:val="23"/>
          <w:lang w:eastAsia="en-AU"/>
        </w:rPr>
        <w:t>All employees and volunteers working with children have a duty of care to support and protect children which is breached if a person:</w:t>
      </w:r>
    </w:p>
    <w:p w14:paraId="595C8E16" w14:textId="77777777" w:rsidR="00FE20AB" w:rsidRPr="00EA64A6" w:rsidRDefault="00FE20AB" w:rsidP="00FE20AB">
      <w:pPr>
        <w:numPr>
          <w:ilvl w:val="0"/>
          <w:numId w:val="13"/>
        </w:numPr>
        <w:autoSpaceDE w:val="0"/>
        <w:autoSpaceDN w:val="0"/>
        <w:adjustRightInd w:val="0"/>
        <w:spacing w:after="0"/>
        <w:ind w:left="357" w:hanging="357"/>
        <w:rPr>
          <w:rFonts w:cs="Calibri"/>
          <w:color w:val="000000"/>
          <w:szCs w:val="23"/>
          <w:lang w:eastAsia="en-AU"/>
        </w:rPr>
      </w:pPr>
      <w:r w:rsidRPr="00EA64A6">
        <w:rPr>
          <w:rFonts w:cs="Calibri"/>
          <w:color w:val="000000"/>
          <w:szCs w:val="23"/>
          <w:lang w:eastAsia="en-AU"/>
        </w:rPr>
        <w:t>does something that a reasonable person wouldn’t do in a particular situation</w:t>
      </w:r>
    </w:p>
    <w:p w14:paraId="4EC3D262" w14:textId="77777777" w:rsidR="00FE20AB" w:rsidRPr="00EA64A6" w:rsidRDefault="00FE20AB" w:rsidP="00FE20AB">
      <w:pPr>
        <w:numPr>
          <w:ilvl w:val="0"/>
          <w:numId w:val="13"/>
        </w:numPr>
        <w:autoSpaceDE w:val="0"/>
        <w:autoSpaceDN w:val="0"/>
        <w:adjustRightInd w:val="0"/>
        <w:spacing w:after="0"/>
        <w:rPr>
          <w:rFonts w:cs="Calibri"/>
          <w:color w:val="000000"/>
          <w:szCs w:val="23"/>
          <w:lang w:eastAsia="en-AU"/>
        </w:rPr>
      </w:pPr>
      <w:r w:rsidRPr="00EA64A6">
        <w:rPr>
          <w:rFonts w:cs="Calibri"/>
          <w:color w:val="000000"/>
          <w:szCs w:val="23"/>
          <w:lang w:eastAsia="en-AU"/>
        </w:rPr>
        <w:t>fails to do something that a reasonable person would do in the circumstances</w:t>
      </w:r>
    </w:p>
    <w:p w14:paraId="496AE520" w14:textId="77777777" w:rsidR="00FE20AB" w:rsidRPr="00EA64A6" w:rsidRDefault="00FE20AB" w:rsidP="00FE20AB">
      <w:pPr>
        <w:numPr>
          <w:ilvl w:val="0"/>
          <w:numId w:val="13"/>
        </w:numPr>
        <w:autoSpaceDE w:val="0"/>
        <w:autoSpaceDN w:val="0"/>
        <w:adjustRightInd w:val="0"/>
        <w:spacing w:after="0"/>
        <w:rPr>
          <w:rFonts w:cs="Calibri"/>
          <w:color w:val="000000"/>
          <w:szCs w:val="23"/>
          <w:lang w:eastAsia="en-AU"/>
        </w:rPr>
      </w:pPr>
      <w:r w:rsidRPr="00EA64A6">
        <w:rPr>
          <w:rFonts w:cs="Calibri"/>
          <w:color w:val="000000"/>
          <w:szCs w:val="23"/>
          <w:lang w:eastAsia="en-AU"/>
        </w:rPr>
        <w:t>acts or fails to act in a way that causes harm to someone owed a duty of care.</w:t>
      </w:r>
    </w:p>
    <w:p w14:paraId="24E4C934" w14:textId="77777777" w:rsidR="00FE20AB" w:rsidRPr="00EA64A6" w:rsidRDefault="00FE20AB" w:rsidP="00FE20AB">
      <w:pPr>
        <w:autoSpaceDE w:val="0"/>
        <w:autoSpaceDN w:val="0"/>
        <w:adjustRightInd w:val="0"/>
        <w:spacing w:after="0"/>
        <w:rPr>
          <w:rFonts w:cs="Calibri"/>
          <w:color w:val="000000"/>
          <w:szCs w:val="23"/>
          <w:lang w:eastAsia="en-AU"/>
        </w:rPr>
      </w:pPr>
    </w:p>
    <w:p w14:paraId="78079BCA" w14:textId="77777777" w:rsidR="00FE20AB" w:rsidRPr="00EA64A6" w:rsidRDefault="00FE20AB" w:rsidP="00FE20AB">
      <w:pPr>
        <w:autoSpaceDE w:val="0"/>
        <w:autoSpaceDN w:val="0"/>
        <w:adjustRightInd w:val="0"/>
        <w:spacing w:after="0"/>
        <w:rPr>
          <w:rFonts w:cs="Calibri"/>
          <w:color w:val="000000"/>
          <w:szCs w:val="23"/>
          <w:lang w:eastAsia="en-AU"/>
        </w:rPr>
      </w:pPr>
      <w:r w:rsidRPr="00EA64A6">
        <w:rPr>
          <w:rFonts w:cs="Calibri"/>
          <w:color w:val="000000"/>
          <w:szCs w:val="23"/>
          <w:lang w:eastAsia="en-AU"/>
        </w:rPr>
        <w:t xml:space="preserve">Employees, volunteers or families should report the breaches to the </w:t>
      </w:r>
      <w:r w:rsidRPr="00307F75">
        <w:rPr>
          <w:rFonts w:cs="Calibri"/>
          <w:szCs w:val="23"/>
          <w:lang w:eastAsia="en-AU"/>
        </w:rPr>
        <w:t xml:space="preserve">Nominated Supervisor or Approved Provider </w:t>
      </w:r>
      <w:r w:rsidRPr="00EA64A6">
        <w:rPr>
          <w:rFonts w:cs="Calibri"/>
          <w:color w:val="000000"/>
          <w:szCs w:val="23"/>
          <w:lang w:eastAsia="en-AU"/>
        </w:rPr>
        <w:t xml:space="preserve">who will manage an investigation into the breach in a fair, unbiased and supportive manner in line with our </w:t>
      </w:r>
      <w:r>
        <w:rPr>
          <w:rFonts w:cs="Calibri"/>
          <w:color w:val="000000"/>
          <w:szCs w:val="23"/>
          <w:lang w:eastAsia="en-AU"/>
        </w:rPr>
        <w:t xml:space="preserve">Educator and Management </w:t>
      </w:r>
      <w:r w:rsidRPr="00EA64A6">
        <w:rPr>
          <w:rFonts w:cs="Calibri"/>
          <w:color w:val="000000"/>
          <w:szCs w:val="23"/>
          <w:lang w:eastAsia="en-AU"/>
        </w:rPr>
        <w:t xml:space="preserve">Policy (see Report Breach template at Appendix D). For example: </w:t>
      </w:r>
    </w:p>
    <w:p w14:paraId="56F094A9" w14:textId="77777777" w:rsidR="00FE20AB" w:rsidRPr="00EA64A6" w:rsidRDefault="00FE20AB" w:rsidP="00FE20AB">
      <w:pPr>
        <w:numPr>
          <w:ilvl w:val="0"/>
          <w:numId w:val="3"/>
        </w:numPr>
        <w:autoSpaceDE w:val="0"/>
        <w:autoSpaceDN w:val="0"/>
        <w:adjustRightInd w:val="0"/>
        <w:spacing w:after="0"/>
        <w:ind w:left="360"/>
        <w:rPr>
          <w:rFonts w:cs="Calibri"/>
          <w:color w:val="000000"/>
          <w:szCs w:val="23"/>
          <w:lang w:eastAsia="en-AU"/>
        </w:rPr>
      </w:pPr>
      <w:r w:rsidRPr="00EA64A6">
        <w:rPr>
          <w:rFonts w:cs="Calibri"/>
          <w:color w:val="000000"/>
          <w:szCs w:val="23"/>
          <w:lang w:eastAsia="en-AU"/>
        </w:rPr>
        <w:t xml:space="preserve">those involved in the breach will be able to provide their version of events </w:t>
      </w:r>
    </w:p>
    <w:p w14:paraId="6683F008" w14:textId="77777777" w:rsidR="00FE20AB" w:rsidRPr="00EA64A6" w:rsidRDefault="00FE20AB" w:rsidP="00FE20AB">
      <w:pPr>
        <w:numPr>
          <w:ilvl w:val="0"/>
          <w:numId w:val="3"/>
        </w:numPr>
        <w:autoSpaceDE w:val="0"/>
        <w:autoSpaceDN w:val="0"/>
        <w:adjustRightInd w:val="0"/>
        <w:spacing w:after="0"/>
        <w:ind w:left="360"/>
        <w:rPr>
          <w:rFonts w:cs="Calibri"/>
          <w:color w:val="000000"/>
          <w:szCs w:val="23"/>
          <w:lang w:eastAsia="en-AU"/>
        </w:rPr>
      </w:pPr>
      <w:r w:rsidRPr="00EA64A6">
        <w:rPr>
          <w:rFonts w:cs="Calibri"/>
          <w:color w:val="000000"/>
          <w:szCs w:val="23"/>
          <w:lang w:eastAsia="en-AU"/>
        </w:rPr>
        <w:t xml:space="preserve">matters discussed in relation to the breach will be kept confidential </w:t>
      </w:r>
    </w:p>
    <w:p w14:paraId="6E9C5E89" w14:textId="77777777" w:rsidR="00FE20AB" w:rsidRPr="00EA64A6" w:rsidRDefault="00FE20AB" w:rsidP="00FE20AB">
      <w:pPr>
        <w:numPr>
          <w:ilvl w:val="0"/>
          <w:numId w:val="3"/>
        </w:numPr>
        <w:autoSpaceDE w:val="0"/>
        <w:autoSpaceDN w:val="0"/>
        <w:adjustRightInd w:val="0"/>
        <w:spacing w:after="0"/>
        <w:ind w:left="360"/>
        <w:rPr>
          <w:rFonts w:cs="Calibri"/>
          <w:color w:val="000000"/>
          <w:szCs w:val="23"/>
          <w:lang w:eastAsia="en-AU"/>
        </w:rPr>
      </w:pPr>
      <w:r w:rsidRPr="00EA64A6">
        <w:rPr>
          <w:rFonts w:cs="Calibri"/>
          <w:color w:val="000000"/>
          <w:szCs w:val="23"/>
          <w:lang w:eastAsia="en-AU"/>
        </w:rPr>
        <w:t>an appropriate outcome will be decided</w:t>
      </w:r>
    </w:p>
    <w:p w14:paraId="7FE3A2BB" w14:textId="77777777" w:rsidR="00FE20AB" w:rsidRPr="00EA64A6" w:rsidRDefault="00FE20AB" w:rsidP="00FE20AB">
      <w:pPr>
        <w:numPr>
          <w:ilvl w:val="0"/>
          <w:numId w:val="3"/>
        </w:numPr>
        <w:autoSpaceDE w:val="0"/>
        <w:autoSpaceDN w:val="0"/>
        <w:adjustRightInd w:val="0"/>
        <w:spacing w:after="0"/>
        <w:ind w:left="360"/>
        <w:rPr>
          <w:rFonts w:cs="Calibri"/>
          <w:color w:val="000000"/>
          <w:szCs w:val="23"/>
          <w:lang w:eastAsia="en-AU"/>
        </w:rPr>
      </w:pPr>
      <w:r w:rsidRPr="00EA64A6">
        <w:rPr>
          <w:rFonts w:cs="Calibri"/>
        </w:rPr>
        <w:t>everyone affected will receive a clear written statement (letter, email or SMS) of the outcome</w:t>
      </w:r>
    </w:p>
    <w:p w14:paraId="5AE6CE9A" w14:textId="77777777" w:rsidR="00FE20AB" w:rsidRPr="00EA64A6" w:rsidRDefault="00FE20AB" w:rsidP="00FE20AB">
      <w:pPr>
        <w:numPr>
          <w:ilvl w:val="0"/>
          <w:numId w:val="3"/>
        </w:numPr>
        <w:autoSpaceDE w:val="0"/>
        <w:autoSpaceDN w:val="0"/>
        <w:adjustRightInd w:val="0"/>
        <w:spacing w:after="0"/>
        <w:ind w:left="360"/>
        <w:rPr>
          <w:rFonts w:cs="Calibri"/>
          <w:color w:val="000000"/>
          <w:szCs w:val="23"/>
          <w:lang w:eastAsia="en-AU"/>
        </w:rPr>
      </w:pPr>
      <w:r w:rsidRPr="00EA64A6">
        <w:rPr>
          <w:rFonts w:cs="Calibri"/>
          <w:color w:val="000000"/>
          <w:szCs w:val="23"/>
          <w:lang w:eastAsia="en-AU"/>
        </w:rPr>
        <w:t xml:space="preserve">records will be kept about the details of the breach, including the versions of all parties and the outcome of the breach </w:t>
      </w:r>
    </w:p>
    <w:p w14:paraId="6390CEB9" w14:textId="77777777" w:rsidR="00FE20AB" w:rsidRPr="00EA64A6" w:rsidRDefault="00FE20AB" w:rsidP="00FE20AB">
      <w:pPr>
        <w:autoSpaceDE w:val="0"/>
        <w:autoSpaceDN w:val="0"/>
        <w:adjustRightInd w:val="0"/>
        <w:spacing w:after="0"/>
        <w:rPr>
          <w:rFonts w:cs="Calibri"/>
          <w:b/>
          <w:szCs w:val="24"/>
          <w:lang w:eastAsia="en-AU"/>
        </w:rPr>
      </w:pPr>
    </w:p>
    <w:p w14:paraId="455774CF" w14:textId="77777777" w:rsidR="00FE20AB" w:rsidRPr="00EA64A6" w:rsidRDefault="00FE20AB" w:rsidP="00FE20AB">
      <w:pPr>
        <w:autoSpaceDE w:val="0"/>
        <w:autoSpaceDN w:val="0"/>
        <w:adjustRightInd w:val="0"/>
        <w:spacing w:after="0"/>
        <w:rPr>
          <w:rFonts w:cs="Calibri"/>
          <w:szCs w:val="24"/>
          <w:lang w:eastAsia="en-AU"/>
        </w:rPr>
      </w:pPr>
      <w:r w:rsidRPr="00EA64A6">
        <w:rPr>
          <w:rFonts w:cs="Calibri"/>
          <w:szCs w:val="24"/>
          <w:lang w:eastAsia="en-AU"/>
        </w:rPr>
        <w:t xml:space="preserve">Depending on the nature of the breach outcomes may include: </w:t>
      </w:r>
    </w:p>
    <w:p w14:paraId="47290EBA" w14:textId="77777777" w:rsidR="00FE20AB" w:rsidRPr="00EA64A6" w:rsidRDefault="00FE20AB" w:rsidP="00FE20AB">
      <w:pPr>
        <w:numPr>
          <w:ilvl w:val="0"/>
          <w:numId w:val="4"/>
        </w:numPr>
        <w:autoSpaceDE w:val="0"/>
        <w:autoSpaceDN w:val="0"/>
        <w:adjustRightInd w:val="0"/>
        <w:spacing w:after="0"/>
        <w:ind w:left="360"/>
        <w:rPr>
          <w:rFonts w:cs="Calibri"/>
          <w:szCs w:val="24"/>
          <w:lang w:eastAsia="en-AU"/>
        </w:rPr>
      </w:pPr>
      <w:r w:rsidRPr="00EA64A6">
        <w:rPr>
          <w:rFonts w:cs="Calibri"/>
          <w:szCs w:val="24"/>
          <w:lang w:eastAsia="en-AU"/>
        </w:rPr>
        <w:t xml:space="preserve">providing closer supervision </w:t>
      </w:r>
    </w:p>
    <w:p w14:paraId="0D26D422" w14:textId="77777777" w:rsidR="00FE20AB" w:rsidRPr="00EA64A6" w:rsidRDefault="00FE20AB" w:rsidP="00FE20AB">
      <w:pPr>
        <w:numPr>
          <w:ilvl w:val="0"/>
          <w:numId w:val="4"/>
        </w:numPr>
        <w:autoSpaceDE w:val="0"/>
        <w:autoSpaceDN w:val="0"/>
        <w:adjustRightInd w:val="0"/>
        <w:spacing w:after="0"/>
        <w:ind w:left="360"/>
        <w:rPr>
          <w:rFonts w:cs="Calibri"/>
          <w:szCs w:val="24"/>
          <w:lang w:eastAsia="en-AU"/>
        </w:rPr>
      </w:pPr>
      <w:r w:rsidRPr="00EA64A6">
        <w:rPr>
          <w:rFonts w:cs="Calibri"/>
          <w:szCs w:val="24"/>
          <w:lang w:eastAsia="en-AU"/>
        </w:rPr>
        <w:t xml:space="preserve">professional development and training </w:t>
      </w:r>
    </w:p>
    <w:p w14:paraId="25A4D8AC" w14:textId="77777777" w:rsidR="00FE20AB" w:rsidRPr="00EA64A6" w:rsidRDefault="00FE20AB" w:rsidP="00FE20AB">
      <w:pPr>
        <w:numPr>
          <w:ilvl w:val="0"/>
          <w:numId w:val="4"/>
        </w:numPr>
        <w:autoSpaceDE w:val="0"/>
        <w:autoSpaceDN w:val="0"/>
        <w:adjustRightInd w:val="0"/>
        <w:spacing w:after="0"/>
        <w:ind w:left="360"/>
        <w:rPr>
          <w:rFonts w:cs="Calibri"/>
          <w:szCs w:val="24"/>
          <w:lang w:eastAsia="en-AU"/>
        </w:rPr>
      </w:pPr>
      <w:r w:rsidRPr="00EA64A6">
        <w:rPr>
          <w:rFonts w:cs="Calibri"/>
          <w:szCs w:val="24"/>
          <w:lang w:eastAsia="en-AU"/>
        </w:rPr>
        <w:t xml:space="preserve">mediating between those involved in the incident (where appropriate) </w:t>
      </w:r>
    </w:p>
    <w:p w14:paraId="4018FA6D" w14:textId="77777777" w:rsidR="00FE20AB" w:rsidRPr="00EA64A6" w:rsidRDefault="00FE20AB" w:rsidP="00FE20AB">
      <w:pPr>
        <w:numPr>
          <w:ilvl w:val="0"/>
          <w:numId w:val="4"/>
        </w:numPr>
        <w:autoSpaceDE w:val="0"/>
        <w:autoSpaceDN w:val="0"/>
        <w:adjustRightInd w:val="0"/>
        <w:spacing w:after="0"/>
        <w:ind w:left="360"/>
        <w:rPr>
          <w:rFonts w:cs="Calibri"/>
          <w:szCs w:val="24"/>
          <w:lang w:eastAsia="en-AU"/>
        </w:rPr>
      </w:pPr>
      <w:r w:rsidRPr="00EA64A6">
        <w:rPr>
          <w:rFonts w:cs="Calibri"/>
          <w:szCs w:val="24"/>
          <w:lang w:eastAsia="en-AU"/>
        </w:rPr>
        <w:t xml:space="preserve">disciplinary procedures if necessary </w:t>
      </w:r>
    </w:p>
    <w:p w14:paraId="194C0D6E" w14:textId="77777777" w:rsidR="00FE20AB" w:rsidRPr="00EA64A6" w:rsidRDefault="00FE20AB" w:rsidP="00FE20AB">
      <w:pPr>
        <w:numPr>
          <w:ilvl w:val="0"/>
          <w:numId w:val="4"/>
        </w:numPr>
        <w:autoSpaceDE w:val="0"/>
        <w:autoSpaceDN w:val="0"/>
        <w:adjustRightInd w:val="0"/>
        <w:spacing w:after="0"/>
        <w:ind w:left="360"/>
        <w:rPr>
          <w:rFonts w:cs="Calibri"/>
          <w:szCs w:val="24"/>
          <w:lang w:eastAsia="en-AU"/>
        </w:rPr>
      </w:pPr>
      <w:r w:rsidRPr="00EA64A6">
        <w:rPr>
          <w:rFonts w:cs="Calibri"/>
          <w:szCs w:val="24"/>
          <w:lang w:eastAsia="en-AU"/>
        </w:rPr>
        <w:t>reviewing current policies and procedures and developing new policies and procedures if necessary</w:t>
      </w:r>
    </w:p>
    <w:p w14:paraId="15ABE2AC" w14:textId="77777777" w:rsidR="00FE20AB" w:rsidRPr="00EA64A6" w:rsidRDefault="00FE20AB" w:rsidP="00FE20AB">
      <w:pPr>
        <w:numPr>
          <w:ilvl w:val="0"/>
          <w:numId w:val="4"/>
        </w:numPr>
        <w:autoSpaceDE w:val="0"/>
        <w:autoSpaceDN w:val="0"/>
        <w:adjustRightInd w:val="0"/>
        <w:spacing w:after="0"/>
        <w:ind w:left="360"/>
        <w:rPr>
          <w:rFonts w:cs="Calibri"/>
          <w:szCs w:val="24"/>
          <w:lang w:eastAsia="en-AU"/>
        </w:rPr>
      </w:pPr>
      <w:r w:rsidRPr="00EA64A6">
        <w:rPr>
          <w:rFonts w:cs="Calibri"/>
          <w:szCs w:val="24"/>
          <w:lang w:eastAsia="en-AU"/>
        </w:rPr>
        <w:t>termination of employment.</w:t>
      </w:r>
    </w:p>
    <w:p w14:paraId="7E238C50" w14:textId="77777777" w:rsidR="00FE20AB" w:rsidRPr="00EA64A6" w:rsidRDefault="00FE20AB" w:rsidP="00FE20AB">
      <w:pPr>
        <w:spacing w:after="0"/>
        <w:ind w:left="360"/>
        <w:rPr>
          <w:rFonts w:cs="Calibri"/>
          <w:b/>
          <w:bCs/>
          <w:color w:val="000000"/>
          <w:szCs w:val="23"/>
          <w:lang w:eastAsia="en-AU"/>
        </w:rPr>
      </w:pPr>
    </w:p>
    <w:p w14:paraId="34CAE33B" w14:textId="77777777" w:rsidR="00FE20AB" w:rsidRPr="00EA64A6" w:rsidRDefault="00FE20AB" w:rsidP="00FE20AB">
      <w:pPr>
        <w:spacing w:after="0"/>
        <w:rPr>
          <w:b/>
          <w:sz w:val="32"/>
          <w:szCs w:val="32"/>
        </w:rPr>
      </w:pPr>
      <w:proofErr w:type="gramStart"/>
      <w:r w:rsidRPr="00EA64A6">
        <w:rPr>
          <w:b/>
          <w:sz w:val="32"/>
          <w:szCs w:val="32"/>
        </w:rPr>
        <w:t>6.Risk</w:t>
      </w:r>
      <w:proofErr w:type="gramEnd"/>
      <w:r w:rsidRPr="00EA64A6">
        <w:rPr>
          <w:b/>
          <w:sz w:val="32"/>
          <w:szCs w:val="32"/>
        </w:rPr>
        <w:t xml:space="preserve"> Management Plan for High Risk Activities and Special Events</w:t>
      </w:r>
    </w:p>
    <w:p w14:paraId="667C262C" w14:textId="77777777" w:rsidR="00FE20AB" w:rsidRPr="00EA64A6" w:rsidRDefault="00FE20AB" w:rsidP="00FE20AB">
      <w:pPr>
        <w:autoSpaceDE w:val="0"/>
        <w:autoSpaceDN w:val="0"/>
        <w:adjustRightInd w:val="0"/>
        <w:spacing w:after="0"/>
        <w:rPr>
          <w:rFonts w:cs="Calibri"/>
          <w:bCs/>
          <w:color w:val="000000"/>
          <w:lang w:eastAsia="en-AU"/>
        </w:rPr>
      </w:pPr>
      <w:r w:rsidRPr="00EA64A6">
        <w:rPr>
          <w:rFonts w:cs="Calibri"/>
          <w:bCs/>
          <w:color w:val="000000"/>
          <w:lang w:eastAsia="en-AU"/>
        </w:rPr>
        <w:t xml:space="preserve">The Nominated Supervisor and educators will </w:t>
      </w:r>
      <w:proofErr w:type="spellStart"/>
      <w:r w:rsidRPr="00EA64A6">
        <w:rPr>
          <w:rFonts w:cs="Calibri"/>
          <w:bCs/>
          <w:color w:val="000000"/>
          <w:lang w:eastAsia="en-AU"/>
        </w:rPr>
        <w:t>analyse</w:t>
      </w:r>
      <w:proofErr w:type="spellEnd"/>
      <w:r w:rsidRPr="00EA64A6">
        <w:rPr>
          <w:rFonts w:cs="Calibri"/>
          <w:bCs/>
          <w:color w:val="000000"/>
          <w:lang w:eastAsia="en-AU"/>
        </w:rPr>
        <w:t xml:space="preserve"> the risk of ‘harm’ to children for all relevant events as well as high risk activities where there is an increased risk of harm to children for example:</w:t>
      </w:r>
    </w:p>
    <w:p w14:paraId="43D15AB9" w14:textId="77777777" w:rsidR="00FE20AB" w:rsidRPr="00EA64A6" w:rsidRDefault="00FE20AB" w:rsidP="00FE20AB">
      <w:pPr>
        <w:numPr>
          <w:ilvl w:val="0"/>
          <w:numId w:val="31"/>
        </w:numPr>
        <w:autoSpaceDE w:val="0"/>
        <w:autoSpaceDN w:val="0"/>
        <w:adjustRightInd w:val="0"/>
        <w:spacing w:after="0"/>
        <w:rPr>
          <w:rFonts w:cs="Calibri"/>
          <w:bCs/>
          <w:color w:val="000000"/>
          <w:lang w:eastAsia="en-AU"/>
        </w:rPr>
      </w:pPr>
      <w:r w:rsidRPr="00EA64A6">
        <w:rPr>
          <w:rFonts w:cs="Calibri"/>
          <w:bCs/>
          <w:color w:val="000000"/>
          <w:lang w:eastAsia="en-AU"/>
        </w:rPr>
        <w:t xml:space="preserve">water based activities </w:t>
      </w:r>
    </w:p>
    <w:p w14:paraId="519244E5" w14:textId="77777777" w:rsidR="00FE20AB" w:rsidRPr="00EA64A6" w:rsidRDefault="00FE20AB" w:rsidP="00FE20AB">
      <w:pPr>
        <w:numPr>
          <w:ilvl w:val="0"/>
          <w:numId w:val="31"/>
        </w:numPr>
        <w:autoSpaceDE w:val="0"/>
        <w:autoSpaceDN w:val="0"/>
        <w:adjustRightInd w:val="0"/>
        <w:spacing w:after="0"/>
        <w:rPr>
          <w:rFonts w:cs="Calibri"/>
          <w:bCs/>
          <w:color w:val="000000"/>
          <w:lang w:eastAsia="en-AU"/>
        </w:rPr>
      </w:pPr>
      <w:r w:rsidRPr="00EA64A6">
        <w:rPr>
          <w:rFonts w:cs="Calibri"/>
          <w:bCs/>
          <w:color w:val="000000"/>
          <w:lang w:eastAsia="en-AU"/>
        </w:rPr>
        <w:t>special events like service concerts and family information days where there will be a large number of visitors or people present</w:t>
      </w:r>
    </w:p>
    <w:p w14:paraId="7369EF49" w14:textId="77777777" w:rsidR="00FE20AB" w:rsidRPr="00EA64A6" w:rsidRDefault="00FE20AB" w:rsidP="00FE20AB">
      <w:pPr>
        <w:numPr>
          <w:ilvl w:val="0"/>
          <w:numId w:val="31"/>
        </w:numPr>
        <w:autoSpaceDE w:val="0"/>
        <w:autoSpaceDN w:val="0"/>
        <w:adjustRightInd w:val="0"/>
        <w:spacing w:after="0"/>
        <w:rPr>
          <w:rFonts w:cs="Calibri"/>
          <w:bCs/>
          <w:color w:val="000000"/>
          <w:lang w:eastAsia="en-AU"/>
        </w:rPr>
      </w:pPr>
      <w:r w:rsidRPr="00EA64A6">
        <w:rPr>
          <w:rFonts w:cs="Calibri"/>
          <w:bCs/>
          <w:color w:val="000000"/>
          <w:lang w:eastAsia="en-AU"/>
        </w:rPr>
        <w:t>events or activities where visitors will be present</w:t>
      </w:r>
    </w:p>
    <w:p w14:paraId="420DCB84" w14:textId="77777777" w:rsidR="00FE20AB" w:rsidRPr="00EA64A6" w:rsidRDefault="00FE20AB" w:rsidP="00FE20AB">
      <w:pPr>
        <w:numPr>
          <w:ilvl w:val="0"/>
          <w:numId w:val="31"/>
        </w:numPr>
        <w:autoSpaceDE w:val="0"/>
        <w:autoSpaceDN w:val="0"/>
        <w:adjustRightInd w:val="0"/>
        <w:spacing w:after="0"/>
        <w:rPr>
          <w:rFonts w:cs="Calibri"/>
          <w:bCs/>
          <w:color w:val="000000"/>
          <w:lang w:eastAsia="en-AU"/>
        </w:rPr>
      </w:pPr>
      <w:r w:rsidRPr="00EA64A6">
        <w:rPr>
          <w:rFonts w:cs="Calibri"/>
          <w:bCs/>
          <w:color w:val="000000"/>
          <w:lang w:eastAsia="en-AU"/>
        </w:rPr>
        <w:t>excursions</w:t>
      </w:r>
    </w:p>
    <w:p w14:paraId="26455481" w14:textId="77777777" w:rsidR="00FE20AB" w:rsidRPr="00EA64A6" w:rsidRDefault="00FE20AB" w:rsidP="00FE20AB">
      <w:pPr>
        <w:numPr>
          <w:ilvl w:val="0"/>
          <w:numId w:val="31"/>
        </w:numPr>
        <w:autoSpaceDE w:val="0"/>
        <w:autoSpaceDN w:val="0"/>
        <w:adjustRightInd w:val="0"/>
        <w:spacing w:after="0"/>
        <w:rPr>
          <w:rFonts w:cs="Calibri"/>
          <w:bCs/>
          <w:color w:val="000000"/>
          <w:lang w:eastAsia="en-AU"/>
        </w:rPr>
      </w:pPr>
      <w:r w:rsidRPr="00EA64A6">
        <w:rPr>
          <w:rFonts w:cs="Calibri"/>
          <w:bCs/>
          <w:color w:val="000000"/>
          <w:lang w:eastAsia="en-AU"/>
        </w:rPr>
        <w:t>playground renovations</w:t>
      </w:r>
    </w:p>
    <w:p w14:paraId="4CC7B2A0" w14:textId="77777777" w:rsidR="00FE20AB" w:rsidRPr="00EA64A6" w:rsidRDefault="00FE20AB" w:rsidP="00FE20AB">
      <w:pPr>
        <w:numPr>
          <w:ilvl w:val="0"/>
          <w:numId w:val="31"/>
        </w:numPr>
        <w:autoSpaceDE w:val="0"/>
        <w:autoSpaceDN w:val="0"/>
        <w:adjustRightInd w:val="0"/>
        <w:spacing w:after="0"/>
        <w:rPr>
          <w:rFonts w:cs="Calibri"/>
          <w:bCs/>
          <w:color w:val="000000"/>
          <w:lang w:eastAsia="en-AU"/>
        </w:rPr>
      </w:pPr>
      <w:r w:rsidRPr="00EA64A6">
        <w:rPr>
          <w:rFonts w:cs="Calibri"/>
          <w:bCs/>
          <w:color w:val="000000"/>
          <w:lang w:eastAsia="en-AU"/>
        </w:rPr>
        <w:t>activities using dangerous equipment</w:t>
      </w:r>
    </w:p>
    <w:p w14:paraId="241C9532" w14:textId="77777777" w:rsidR="00FE20AB" w:rsidRPr="00EA64A6" w:rsidRDefault="00FE20AB" w:rsidP="00FE20AB">
      <w:pPr>
        <w:spacing w:after="0"/>
        <w:rPr>
          <w:rFonts w:cs="Calibri"/>
          <w:bCs/>
          <w:color w:val="000000"/>
          <w:lang w:eastAsia="en-AU"/>
        </w:rPr>
      </w:pPr>
      <w:r w:rsidRPr="00EA64A6">
        <w:rPr>
          <w:rFonts w:cs="Calibri"/>
          <w:bCs/>
          <w:color w:val="000000"/>
          <w:lang w:eastAsia="en-AU"/>
        </w:rPr>
        <w:t>The Nominated Supervisor and educators will:</w:t>
      </w:r>
    </w:p>
    <w:p w14:paraId="7794564F" w14:textId="77777777" w:rsidR="00FE20AB" w:rsidRPr="00EA64A6" w:rsidRDefault="00FE20AB" w:rsidP="00FE20AB">
      <w:pPr>
        <w:numPr>
          <w:ilvl w:val="0"/>
          <w:numId w:val="32"/>
        </w:numPr>
        <w:spacing w:after="0"/>
        <w:rPr>
          <w:rFonts w:cs="Calibri"/>
          <w:bCs/>
          <w:color w:val="000000"/>
          <w:lang w:eastAsia="en-AU"/>
        </w:rPr>
      </w:pPr>
      <w:r w:rsidRPr="00EA64A6">
        <w:rPr>
          <w:rFonts w:cs="Calibri"/>
          <w:bCs/>
          <w:color w:val="000000"/>
          <w:lang w:eastAsia="en-AU"/>
        </w:rPr>
        <w:t>Identify all the elements of an activity (</w:t>
      </w:r>
      <w:proofErr w:type="spellStart"/>
      <w:r w:rsidRPr="00EA64A6">
        <w:rPr>
          <w:rFonts w:cs="Calibri"/>
          <w:bCs/>
          <w:color w:val="000000"/>
          <w:lang w:eastAsia="en-AU"/>
        </w:rPr>
        <w:t>eg</w:t>
      </w:r>
      <w:proofErr w:type="spellEnd"/>
      <w:r w:rsidRPr="00EA64A6">
        <w:rPr>
          <w:rFonts w:cs="Calibri"/>
          <w:bCs/>
          <w:color w:val="000000"/>
          <w:lang w:eastAsia="en-AU"/>
        </w:rPr>
        <w:t xml:space="preserve"> objectives, location, participants, transportation, toileting/change room procedures, appropriate supervision and adult to child ratios, photography policy, managing medications, managing illness and injury, procedure applying to visitors, physical environment) </w:t>
      </w:r>
    </w:p>
    <w:p w14:paraId="10C008EB" w14:textId="77777777" w:rsidR="00FE20AB" w:rsidRPr="00EA64A6" w:rsidRDefault="00FE20AB" w:rsidP="00FE20AB">
      <w:pPr>
        <w:numPr>
          <w:ilvl w:val="0"/>
          <w:numId w:val="32"/>
        </w:numPr>
        <w:spacing w:after="0"/>
        <w:rPr>
          <w:rFonts w:cs="Calibri"/>
          <w:bCs/>
          <w:color w:val="000000"/>
          <w:lang w:eastAsia="en-AU"/>
        </w:rPr>
      </w:pPr>
      <w:r w:rsidRPr="00EA64A6">
        <w:rPr>
          <w:rFonts w:cs="Calibri"/>
          <w:bCs/>
          <w:color w:val="000000"/>
          <w:lang w:eastAsia="en-AU"/>
        </w:rPr>
        <w:t>Identify the risks</w:t>
      </w:r>
    </w:p>
    <w:p w14:paraId="3222C85C" w14:textId="77777777" w:rsidR="00FE20AB" w:rsidRPr="00EA64A6" w:rsidRDefault="00FE20AB" w:rsidP="00FE20AB">
      <w:pPr>
        <w:numPr>
          <w:ilvl w:val="0"/>
          <w:numId w:val="32"/>
        </w:numPr>
        <w:spacing w:after="0"/>
        <w:rPr>
          <w:rFonts w:cs="Calibri"/>
          <w:bCs/>
          <w:color w:val="000000"/>
          <w:lang w:eastAsia="en-AU"/>
        </w:rPr>
      </w:pPr>
      <w:proofErr w:type="spellStart"/>
      <w:r w:rsidRPr="00EA64A6">
        <w:rPr>
          <w:rFonts w:cs="Calibri"/>
          <w:bCs/>
          <w:color w:val="000000"/>
          <w:lang w:eastAsia="en-AU"/>
        </w:rPr>
        <w:t>Analyse</w:t>
      </w:r>
      <w:proofErr w:type="spellEnd"/>
      <w:r w:rsidRPr="00EA64A6">
        <w:rPr>
          <w:rFonts w:cs="Calibri"/>
          <w:bCs/>
          <w:color w:val="000000"/>
          <w:lang w:eastAsia="en-AU"/>
        </w:rPr>
        <w:t xml:space="preserve"> the likelihood and consequences of the risks</w:t>
      </w:r>
    </w:p>
    <w:p w14:paraId="7B6D329B" w14:textId="77777777" w:rsidR="00FE20AB" w:rsidRPr="00EA64A6" w:rsidRDefault="00FE20AB" w:rsidP="00FE20AB">
      <w:pPr>
        <w:numPr>
          <w:ilvl w:val="0"/>
          <w:numId w:val="32"/>
        </w:numPr>
        <w:spacing w:after="0"/>
        <w:rPr>
          <w:rFonts w:cs="Calibri"/>
          <w:bCs/>
          <w:color w:val="000000"/>
          <w:lang w:eastAsia="en-AU"/>
        </w:rPr>
      </w:pPr>
      <w:r w:rsidRPr="00EA64A6">
        <w:rPr>
          <w:rFonts w:cs="Calibri"/>
          <w:bCs/>
          <w:color w:val="000000"/>
          <w:lang w:eastAsia="en-AU"/>
        </w:rPr>
        <w:t>Evaluate the level of risk (</w:t>
      </w:r>
      <w:proofErr w:type="spellStart"/>
      <w:r w:rsidRPr="00EA64A6">
        <w:rPr>
          <w:rFonts w:cs="Calibri"/>
          <w:bCs/>
          <w:color w:val="000000"/>
          <w:lang w:eastAsia="en-AU"/>
        </w:rPr>
        <w:t>eg</w:t>
      </w:r>
      <w:proofErr w:type="spellEnd"/>
      <w:r w:rsidRPr="00EA64A6">
        <w:rPr>
          <w:rFonts w:cs="Calibri"/>
          <w:bCs/>
          <w:color w:val="000000"/>
          <w:lang w:eastAsia="en-AU"/>
        </w:rPr>
        <w:t xml:space="preserve"> low, moderate, high, extreme)</w:t>
      </w:r>
    </w:p>
    <w:p w14:paraId="273B6590" w14:textId="77777777" w:rsidR="00FE20AB" w:rsidRPr="00EA64A6" w:rsidRDefault="00FE20AB" w:rsidP="00FE20AB">
      <w:pPr>
        <w:numPr>
          <w:ilvl w:val="0"/>
          <w:numId w:val="32"/>
        </w:numPr>
        <w:spacing w:after="0"/>
        <w:rPr>
          <w:rFonts w:cs="Calibri"/>
          <w:bCs/>
          <w:color w:val="000000"/>
          <w:lang w:eastAsia="en-AU"/>
        </w:rPr>
      </w:pPr>
      <w:r w:rsidRPr="00EA64A6">
        <w:rPr>
          <w:rFonts w:cs="Calibri"/>
          <w:bCs/>
          <w:color w:val="000000"/>
          <w:lang w:eastAsia="en-AU"/>
        </w:rPr>
        <w:t>Implement strategies to eliminate or minimise the risk</w:t>
      </w:r>
    </w:p>
    <w:p w14:paraId="2CB40587" w14:textId="77777777" w:rsidR="00FE20AB" w:rsidRPr="00EA64A6" w:rsidRDefault="00FE20AB" w:rsidP="00FE20AB">
      <w:pPr>
        <w:numPr>
          <w:ilvl w:val="0"/>
          <w:numId w:val="32"/>
        </w:numPr>
        <w:spacing w:after="0"/>
        <w:rPr>
          <w:rFonts w:cs="Calibri"/>
          <w:bCs/>
          <w:color w:val="000000"/>
          <w:lang w:eastAsia="en-AU"/>
        </w:rPr>
      </w:pPr>
      <w:r w:rsidRPr="00EA64A6">
        <w:rPr>
          <w:rFonts w:cs="Calibri"/>
          <w:bCs/>
          <w:color w:val="000000"/>
          <w:lang w:eastAsia="en-AU"/>
        </w:rPr>
        <w:t>Review the activity to determine how it could be improved</w:t>
      </w:r>
    </w:p>
    <w:p w14:paraId="1144D913" w14:textId="77777777" w:rsidR="00FE20AB" w:rsidRPr="00EA64A6" w:rsidRDefault="00FE20AB" w:rsidP="00FE20AB">
      <w:pPr>
        <w:spacing w:after="0"/>
        <w:rPr>
          <w:rFonts w:cs="Calibri"/>
          <w:color w:val="000000"/>
          <w:szCs w:val="23"/>
          <w:lang w:eastAsia="en-AU"/>
        </w:rPr>
      </w:pPr>
      <w:r>
        <w:rPr>
          <w:rFonts w:cs="Calibri"/>
          <w:bCs/>
          <w:color w:val="000000"/>
          <w:lang w:eastAsia="en-AU"/>
        </w:rPr>
        <w:t xml:space="preserve">Use Service </w:t>
      </w:r>
      <w:r w:rsidRPr="00EA64A6">
        <w:rPr>
          <w:rFonts w:cs="Calibri"/>
          <w:bCs/>
          <w:color w:val="000000"/>
          <w:lang w:eastAsia="en-AU"/>
        </w:rPr>
        <w:t>Risk Management template.</w:t>
      </w:r>
      <w:r w:rsidRPr="00EA64A6">
        <w:rPr>
          <w:rFonts w:cs="Calibri"/>
          <w:color w:val="000000"/>
          <w:szCs w:val="23"/>
          <w:lang w:eastAsia="en-AU"/>
        </w:rPr>
        <w:t xml:space="preserve"> </w:t>
      </w:r>
    </w:p>
    <w:p w14:paraId="194856E4" w14:textId="77777777" w:rsidR="00FE20AB" w:rsidRPr="00EA64A6" w:rsidRDefault="00FE20AB" w:rsidP="00FE20AB">
      <w:pPr>
        <w:spacing w:after="0"/>
        <w:rPr>
          <w:rFonts w:cs="Calibri"/>
          <w:color w:val="000000"/>
          <w:szCs w:val="23"/>
          <w:lang w:eastAsia="en-AU"/>
        </w:rPr>
      </w:pPr>
    </w:p>
    <w:p w14:paraId="073A2A05" w14:textId="77777777" w:rsidR="00FE20AB" w:rsidRPr="00240075" w:rsidRDefault="00FE20AB" w:rsidP="00FE20AB">
      <w:pPr>
        <w:spacing w:after="0"/>
      </w:pPr>
    </w:p>
    <w:p w14:paraId="5D6AB657" w14:textId="77777777" w:rsidR="00FE20AB" w:rsidRPr="00EA64A6" w:rsidRDefault="00FE20AB" w:rsidP="00FE20AB">
      <w:pPr>
        <w:spacing w:after="0"/>
        <w:ind w:left="360"/>
        <w:rPr>
          <w:sz w:val="24"/>
          <w:szCs w:val="24"/>
        </w:rPr>
      </w:pPr>
    </w:p>
    <w:p w14:paraId="61E20E1B" w14:textId="77777777" w:rsidR="00FE20AB" w:rsidRPr="00EA64A6" w:rsidRDefault="00FE20AB" w:rsidP="00FE20AB">
      <w:pPr>
        <w:numPr>
          <w:ilvl w:val="0"/>
          <w:numId w:val="32"/>
        </w:numPr>
        <w:spacing w:after="0"/>
        <w:rPr>
          <w:b/>
          <w:sz w:val="32"/>
          <w:szCs w:val="32"/>
        </w:rPr>
      </w:pPr>
      <w:r w:rsidRPr="00EA64A6">
        <w:rPr>
          <w:b/>
          <w:sz w:val="32"/>
          <w:szCs w:val="32"/>
        </w:rPr>
        <w:t>Strategies for Communication and Support</w:t>
      </w:r>
    </w:p>
    <w:p w14:paraId="38440E3B" w14:textId="77777777" w:rsidR="00FE20AB" w:rsidRPr="00EA64A6" w:rsidRDefault="00FE20AB" w:rsidP="00FE20AB">
      <w:pPr>
        <w:autoSpaceDE w:val="0"/>
        <w:autoSpaceDN w:val="0"/>
        <w:adjustRightInd w:val="0"/>
        <w:spacing w:after="0"/>
        <w:rPr>
          <w:rFonts w:cs="Calibri"/>
          <w:color w:val="000000"/>
          <w:szCs w:val="23"/>
          <w:lang w:eastAsia="en-AU"/>
        </w:rPr>
      </w:pPr>
      <w:r w:rsidRPr="00EA64A6">
        <w:rPr>
          <w:rFonts w:cs="Calibri"/>
          <w:color w:val="000000"/>
          <w:szCs w:val="23"/>
          <w:lang w:eastAsia="en-AU"/>
        </w:rPr>
        <w:t xml:space="preserve">The </w:t>
      </w:r>
      <w:r>
        <w:rPr>
          <w:rFonts w:cs="Calibri"/>
          <w:color w:val="000000"/>
          <w:szCs w:val="23"/>
          <w:lang w:eastAsia="en-AU"/>
        </w:rPr>
        <w:t>Approved Provider /</w:t>
      </w:r>
      <w:r w:rsidRPr="00240075">
        <w:rPr>
          <w:rFonts w:cs="Calibri"/>
          <w:szCs w:val="23"/>
          <w:lang w:eastAsia="en-AU"/>
        </w:rPr>
        <w:t xml:space="preserve">Nominated Supervisor </w:t>
      </w:r>
      <w:r w:rsidRPr="00EA64A6">
        <w:rPr>
          <w:rFonts w:cs="Calibri"/>
          <w:color w:val="000000"/>
          <w:szCs w:val="23"/>
          <w:lang w:eastAsia="en-AU"/>
        </w:rPr>
        <w:t xml:space="preserve">will implement the following to ensure families, employees, volunteers and children are aware of our Child </w:t>
      </w:r>
      <w:r>
        <w:rPr>
          <w:rFonts w:cs="Calibri"/>
          <w:color w:val="000000"/>
          <w:szCs w:val="23"/>
          <w:lang w:eastAsia="en-AU"/>
        </w:rPr>
        <w:t>Protection Policy</w:t>
      </w:r>
      <w:r w:rsidRPr="00EA64A6">
        <w:rPr>
          <w:rFonts w:cs="Calibri"/>
          <w:color w:val="000000"/>
          <w:szCs w:val="23"/>
          <w:lang w:eastAsia="en-AU"/>
        </w:rPr>
        <w:t>:</w:t>
      </w:r>
    </w:p>
    <w:p w14:paraId="25E2C0E8" w14:textId="77777777" w:rsidR="00FE20AB" w:rsidRPr="00240075" w:rsidRDefault="00FE20AB" w:rsidP="00FE20AB">
      <w:pPr>
        <w:numPr>
          <w:ilvl w:val="0"/>
          <w:numId w:val="33"/>
        </w:numPr>
        <w:autoSpaceDE w:val="0"/>
        <w:autoSpaceDN w:val="0"/>
        <w:adjustRightInd w:val="0"/>
        <w:spacing w:after="0"/>
        <w:rPr>
          <w:rFonts w:cs="Calibri"/>
          <w:color w:val="000000"/>
          <w:szCs w:val="23"/>
          <w:lang w:eastAsia="en-AU"/>
        </w:rPr>
      </w:pPr>
      <w:r w:rsidRPr="00240075">
        <w:rPr>
          <w:rFonts w:cs="Calibri"/>
          <w:color w:val="000000"/>
          <w:szCs w:val="23"/>
          <w:lang w:eastAsia="en-AU"/>
        </w:rPr>
        <w:t xml:space="preserve">provide </w:t>
      </w:r>
      <w:r>
        <w:rPr>
          <w:rFonts w:cs="Calibri"/>
          <w:color w:val="000000"/>
          <w:szCs w:val="23"/>
          <w:lang w:eastAsia="en-AU"/>
        </w:rPr>
        <w:t>information to families about our Child Protection Policy and Child Safe Policy</w:t>
      </w:r>
      <w:r w:rsidRPr="00240075">
        <w:rPr>
          <w:rFonts w:cs="Calibri"/>
          <w:color w:val="000000"/>
          <w:szCs w:val="23"/>
          <w:lang w:eastAsia="en-AU"/>
        </w:rPr>
        <w:t xml:space="preserve"> during enrolment and orientation</w:t>
      </w:r>
      <w:r>
        <w:rPr>
          <w:rFonts w:cs="Calibri"/>
          <w:color w:val="000000"/>
          <w:szCs w:val="23"/>
          <w:lang w:eastAsia="en-AU"/>
        </w:rPr>
        <w:t>.</w:t>
      </w:r>
    </w:p>
    <w:p w14:paraId="070F4519" w14:textId="77777777" w:rsidR="00FE20AB" w:rsidRPr="00EA64A6" w:rsidRDefault="00FE20AB" w:rsidP="00FE20AB">
      <w:pPr>
        <w:numPr>
          <w:ilvl w:val="0"/>
          <w:numId w:val="33"/>
        </w:numPr>
        <w:autoSpaceDE w:val="0"/>
        <w:autoSpaceDN w:val="0"/>
        <w:adjustRightInd w:val="0"/>
        <w:spacing w:after="0"/>
        <w:rPr>
          <w:rFonts w:cs="Calibri"/>
          <w:color w:val="000000"/>
          <w:szCs w:val="23"/>
          <w:lang w:eastAsia="en-AU"/>
        </w:rPr>
      </w:pPr>
      <w:r w:rsidRPr="00EA64A6">
        <w:rPr>
          <w:rFonts w:cs="Calibri"/>
          <w:color w:val="000000"/>
          <w:szCs w:val="23"/>
          <w:lang w:eastAsia="en-AU"/>
        </w:rPr>
        <w:t xml:space="preserve">display posters about child protection issues, including </w:t>
      </w:r>
      <w:r w:rsidRPr="00EA64A6">
        <w:t>safe and supportive environments</w:t>
      </w:r>
    </w:p>
    <w:p w14:paraId="6FDA8820" w14:textId="77777777" w:rsidR="00FE20AB" w:rsidRPr="00EA64A6" w:rsidRDefault="00FE20AB" w:rsidP="00FE20AB">
      <w:pPr>
        <w:numPr>
          <w:ilvl w:val="0"/>
          <w:numId w:val="33"/>
        </w:numPr>
        <w:autoSpaceDE w:val="0"/>
        <w:autoSpaceDN w:val="0"/>
        <w:adjustRightInd w:val="0"/>
        <w:spacing w:after="0"/>
        <w:rPr>
          <w:rFonts w:cs="Calibri"/>
          <w:color w:val="000000"/>
          <w:szCs w:val="23"/>
          <w:lang w:eastAsia="en-AU"/>
        </w:rPr>
      </w:pPr>
      <w:r w:rsidRPr="00EA64A6">
        <w:rPr>
          <w:rFonts w:cs="Calibri"/>
          <w:color w:val="000000"/>
          <w:szCs w:val="23"/>
          <w:lang w:eastAsia="en-AU"/>
        </w:rPr>
        <w:t>include child protection issues</w:t>
      </w:r>
      <w:r>
        <w:rPr>
          <w:rFonts w:cs="Calibri"/>
          <w:color w:val="000000"/>
          <w:szCs w:val="23"/>
          <w:lang w:eastAsia="en-AU"/>
        </w:rPr>
        <w:t xml:space="preserve"> e.g. training</w:t>
      </w:r>
      <w:r w:rsidRPr="00EA64A6">
        <w:rPr>
          <w:rFonts w:cs="Calibri"/>
          <w:color w:val="000000"/>
          <w:szCs w:val="23"/>
          <w:lang w:eastAsia="en-AU"/>
        </w:rPr>
        <w:t xml:space="preserve"> in employees’ performance and training plans</w:t>
      </w:r>
    </w:p>
    <w:p w14:paraId="2DA52EBC" w14:textId="77777777" w:rsidR="00FE20AB" w:rsidRPr="00EA64A6" w:rsidRDefault="00FE20AB" w:rsidP="00FE20AB">
      <w:pPr>
        <w:numPr>
          <w:ilvl w:val="0"/>
          <w:numId w:val="33"/>
        </w:numPr>
        <w:autoSpaceDE w:val="0"/>
        <w:autoSpaceDN w:val="0"/>
        <w:adjustRightInd w:val="0"/>
        <w:spacing w:after="0"/>
        <w:rPr>
          <w:rFonts w:cs="Calibri"/>
          <w:color w:val="000000"/>
          <w:szCs w:val="23"/>
          <w:lang w:eastAsia="en-AU"/>
        </w:rPr>
      </w:pPr>
      <w:r w:rsidRPr="00EA64A6">
        <w:rPr>
          <w:rFonts w:cs="Calibri"/>
          <w:color w:val="000000"/>
          <w:szCs w:val="23"/>
          <w:lang w:eastAsia="en-AU"/>
        </w:rPr>
        <w:t xml:space="preserve">ensure educators regularly include learning about appropriate child protection issues in the Curriculum, including </w:t>
      </w:r>
      <w:r w:rsidRPr="00EA64A6">
        <w:t>how to keep themselves safe, and what to do if they feel unsafe</w:t>
      </w:r>
    </w:p>
    <w:p w14:paraId="34FEA68F" w14:textId="77777777" w:rsidR="00FE20AB" w:rsidRPr="00EA64A6" w:rsidRDefault="00FE20AB" w:rsidP="00FE20AB">
      <w:pPr>
        <w:numPr>
          <w:ilvl w:val="0"/>
          <w:numId w:val="33"/>
        </w:numPr>
        <w:autoSpaceDE w:val="0"/>
        <w:autoSpaceDN w:val="0"/>
        <w:adjustRightInd w:val="0"/>
        <w:spacing w:after="0"/>
        <w:rPr>
          <w:rFonts w:cs="Calibri"/>
          <w:color w:val="000000"/>
          <w:szCs w:val="23"/>
          <w:lang w:eastAsia="en-AU"/>
        </w:rPr>
      </w:pPr>
      <w:r w:rsidRPr="00EA64A6">
        <w:rPr>
          <w:rFonts w:cs="Calibri"/>
          <w:color w:val="000000"/>
          <w:szCs w:val="23"/>
          <w:lang w:eastAsia="en-AU"/>
        </w:rPr>
        <w:t xml:space="preserve">make available to employees and family’s relevant resources </w:t>
      </w:r>
    </w:p>
    <w:p w14:paraId="00A1FAD9" w14:textId="77777777" w:rsidR="00FE20AB" w:rsidRPr="00EA64A6" w:rsidRDefault="00FE20AB" w:rsidP="00FE20AB">
      <w:pPr>
        <w:rPr>
          <w:rFonts w:cs="Calibri"/>
          <w:b/>
          <w:sz w:val="36"/>
        </w:rPr>
      </w:pPr>
    </w:p>
    <w:p w14:paraId="612105E3" w14:textId="77777777" w:rsidR="00FE20AB" w:rsidRPr="00EA64A6" w:rsidRDefault="00FE20AB" w:rsidP="00FE20AB">
      <w:pPr>
        <w:rPr>
          <w:rFonts w:cs="Calibri"/>
          <w:b/>
          <w:sz w:val="36"/>
        </w:rPr>
      </w:pPr>
      <w:r w:rsidRPr="00EA64A6">
        <w:rPr>
          <w:rFonts w:cs="Calibri"/>
          <w:b/>
          <w:sz w:val="36"/>
        </w:rPr>
        <w:t>Sources</w:t>
      </w:r>
    </w:p>
    <w:p w14:paraId="4AEBB201" w14:textId="77777777" w:rsidR="00FE20AB" w:rsidRPr="00EA64A6" w:rsidRDefault="00FE20AB" w:rsidP="00FE20AB">
      <w:pPr>
        <w:spacing w:after="0" w:line="240" w:lineRule="auto"/>
        <w:rPr>
          <w:rFonts w:cs="Calibri"/>
          <w:b/>
          <w:iCs/>
        </w:rPr>
      </w:pPr>
      <w:r w:rsidRPr="00EA64A6">
        <w:rPr>
          <w:rFonts w:cs="Calibri"/>
          <w:b/>
          <w:iCs/>
        </w:rPr>
        <w:t>Children, Youth and Families Act 2005</w:t>
      </w:r>
    </w:p>
    <w:p w14:paraId="4F189BD1" w14:textId="77777777" w:rsidR="00FE20AB" w:rsidRPr="00EA64A6" w:rsidRDefault="00FE20AB" w:rsidP="00FE20AB">
      <w:pPr>
        <w:spacing w:after="0" w:line="240" w:lineRule="auto"/>
        <w:rPr>
          <w:rFonts w:eastAsia="Times New Roman" w:cs="Calibri"/>
          <w:b/>
          <w:color w:val="000000"/>
          <w:lang w:eastAsia="en-AU"/>
        </w:rPr>
      </w:pPr>
      <w:r w:rsidRPr="00EA64A6">
        <w:rPr>
          <w:rFonts w:eastAsia="Times New Roman" w:cs="Calibri"/>
          <w:b/>
          <w:color w:val="000000"/>
          <w:lang w:eastAsia="en-AU"/>
        </w:rPr>
        <w:t>The Child Wellbeing and Safety Act 2005</w:t>
      </w:r>
    </w:p>
    <w:p w14:paraId="7E1E7764" w14:textId="77777777" w:rsidR="00FE20AB" w:rsidRPr="00EA64A6" w:rsidRDefault="00FE20AB" w:rsidP="00FE20AB">
      <w:pPr>
        <w:spacing w:after="0" w:line="240" w:lineRule="auto"/>
        <w:rPr>
          <w:rFonts w:eastAsia="Times New Roman" w:cs="Calibri"/>
          <w:b/>
          <w:color w:val="000000"/>
          <w:lang w:eastAsia="en-AU"/>
        </w:rPr>
      </w:pPr>
      <w:r w:rsidRPr="00EA64A6">
        <w:rPr>
          <w:rFonts w:eastAsia="Times New Roman" w:cs="Calibri"/>
          <w:b/>
          <w:color w:val="000000"/>
          <w:lang w:eastAsia="en-AU"/>
        </w:rPr>
        <w:t>Crimes Act 1958</w:t>
      </w:r>
    </w:p>
    <w:p w14:paraId="71D728B1" w14:textId="77777777" w:rsidR="00FE20AB" w:rsidRPr="00EA64A6" w:rsidRDefault="00FE20AB" w:rsidP="00FE20AB">
      <w:pPr>
        <w:spacing w:after="0" w:line="240" w:lineRule="auto"/>
        <w:rPr>
          <w:rFonts w:eastAsia="Times New Roman" w:cs="Calibri"/>
          <w:b/>
          <w:color w:val="000000"/>
          <w:lang w:eastAsia="en-AU"/>
        </w:rPr>
      </w:pPr>
      <w:r w:rsidRPr="00EA64A6">
        <w:rPr>
          <w:rFonts w:eastAsia="Times New Roman" w:cs="Calibri"/>
          <w:b/>
          <w:color w:val="000000"/>
          <w:lang w:eastAsia="en-AU"/>
        </w:rPr>
        <w:t>Working with Children Act 2005</w:t>
      </w:r>
    </w:p>
    <w:p w14:paraId="664107C2" w14:textId="77777777" w:rsidR="00FE20AB" w:rsidRPr="00EA64A6" w:rsidRDefault="00FE20AB" w:rsidP="00FE20AB">
      <w:pPr>
        <w:spacing w:after="0" w:line="240" w:lineRule="auto"/>
        <w:rPr>
          <w:rFonts w:eastAsia="Times New Roman" w:cs="Calibri"/>
          <w:b/>
          <w:color w:val="000000"/>
          <w:lang w:eastAsia="en-AU"/>
        </w:rPr>
      </w:pPr>
      <w:r w:rsidRPr="00EA64A6">
        <w:rPr>
          <w:rFonts w:cs="Calibri"/>
          <w:b/>
          <w:bCs/>
          <w:iCs/>
          <w:color w:val="000000"/>
          <w:lang w:eastAsia="en-AU"/>
        </w:rPr>
        <w:t>Education and Training Reform Act 2006</w:t>
      </w:r>
    </w:p>
    <w:p w14:paraId="67D3883F" w14:textId="77777777" w:rsidR="00FE20AB" w:rsidRPr="00EA64A6" w:rsidRDefault="00FE20AB" w:rsidP="00FE20AB">
      <w:pPr>
        <w:spacing w:after="0" w:line="240" w:lineRule="auto"/>
        <w:rPr>
          <w:rFonts w:cs="Calibri"/>
          <w:b/>
          <w:iCs/>
        </w:rPr>
      </w:pPr>
      <w:r w:rsidRPr="00EA64A6">
        <w:rPr>
          <w:rFonts w:cs="Calibri"/>
          <w:b/>
          <w:iCs/>
        </w:rPr>
        <w:t>Depart of Human Services Child Protection, Dept of Education and Early Childhood Development, Licensed Children’s services and Victorian Schools “Protecting the Safety and Wellbeing of Children and Young People”</w:t>
      </w:r>
      <w:r w:rsidRPr="00EA64A6">
        <w:rPr>
          <w:rFonts w:cs="Calibri"/>
          <w:b/>
          <w:iCs/>
        </w:rPr>
        <w:br/>
        <w:t xml:space="preserve">Education and Care Services National Law and Regulations </w:t>
      </w:r>
      <w:r w:rsidRPr="00EA64A6">
        <w:rPr>
          <w:rFonts w:cs="Calibri"/>
          <w:b/>
          <w:iCs/>
        </w:rPr>
        <w:br/>
      </w:r>
      <w:r>
        <w:rPr>
          <w:rFonts w:cs="Calibri"/>
          <w:b/>
          <w:iCs/>
        </w:rPr>
        <w:t>The Commission for Children and Young People</w:t>
      </w:r>
    </w:p>
    <w:p w14:paraId="391ED2DF" w14:textId="77777777" w:rsidR="00FE20AB" w:rsidRPr="00EA64A6" w:rsidRDefault="00FE20AB" w:rsidP="00FE20AB">
      <w:pPr>
        <w:rPr>
          <w:rFonts w:cs="Calibri"/>
          <w:b/>
          <w:sz w:val="36"/>
        </w:rPr>
      </w:pPr>
    </w:p>
    <w:p w14:paraId="6E8C83C2" w14:textId="77777777" w:rsidR="00FE20AB" w:rsidRPr="00EA64A6" w:rsidRDefault="00FE20AB" w:rsidP="00FE20AB">
      <w:pPr>
        <w:rPr>
          <w:rFonts w:cs="Calibri"/>
          <w:b/>
          <w:sz w:val="36"/>
        </w:rPr>
      </w:pPr>
      <w:r w:rsidRPr="00EA64A6">
        <w:rPr>
          <w:rFonts w:cs="Calibri"/>
          <w:b/>
          <w:sz w:val="36"/>
        </w:rPr>
        <w:t>Review</w:t>
      </w:r>
    </w:p>
    <w:p w14:paraId="5DAF4622" w14:textId="77777777" w:rsidR="009A6B4A" w:rsidRDefault="00FE20AB" w:rsidP="009A6B4A">
      <w:pPr>
        <w:spacing w:after="0"/>
        <w:rPr>
          <w:rFonts w:cs="Calibri"/>
        </w:rPr>
      </w:pPr>
      <w:r w:rsidRPr="00EA64A6">
        <w:rPr>
          <w:rFonts w:cs="Calibri"/>
        </w:rPr>
        <w:t xml:space="preserve">The policy will be reviewed </w:t>
      </w:r>
      <w:r>
        <w:rPr>
          <w:rFonts w:cs="Calibri"/>
        </w:rPr>
        <w:t>every 2 years.</w:t>
      </w:r>
    </w:p>
    <w:p w14:paraId="7D98705E" w14:textId="60E8CA8C" w:rsidR="00FE20AB" w:rsidRPr="00EA64A6" w:rsidRDefault="00FE20AB" w:rsidP="00FE20AB">
      <w:pPr>
        <w:rPr>
          <w:rFonts w:cs="Calibri"/>
        </w:rPr>
      </w:pPr>
      <w:r>
        <w:rPr>
          <w:rFonts w:cs="Calibri"/>
        </w:rPr>
        <w:t>The review will be conducted by:</w:t>
      </w:r>
    </w:p>
    <w:p w14:paraId="5C1BB797" w14:textId="77777777" w:rsidR="00FE20AB" w:rsidRPr="00EA64A6" w:rsidRDefault="00FE20AB" w:rsidP="009A6B4A">
      <w:pPr>
        <w:spacing w:after="0"/>
        <w:ind w:left="765"/>
        <w:rPr>
          <w:rFonts w:cs="Calibri"/>
        </w:rPr>
      </w:pPr>
      <w:r w:rsidRPr="00EA64A6">
        <w:rPr>
          <w:rFonts w:cs="Calibri"/>
        </w:rPr>
        <w:t>Management</w:t>
      </w:r>
    </w:p>
    <w:p w14:paraId="2E5EF5FF" w14:textId="77777777" w:rsidR="00FE20AB" w:rsidRPr="00EA64A6" w:rsidRDefault="00FE20AB" w:rsidP="009A6B4A">
      <w:pPr>
        <w:spacing w:after="0"/>
        <w:ind w:left="765"/>
        <w:rPr>
          <w:rFonts w:cs="Calibri"/>
        </w:rPr>
      </w:pPr>
      <w:r w:rsidRPr="00EA64A6">
        <w:rPr>
          <w:rFonts w:cs="Calibri"/>
        </w:rPr>
        <w:t>Employees</w:t>
      </w:r>
    </w:p>
    <w:p w14:paraId="0C0FFED2" w14:textId="77777777" w:rsidR="00FE20AB" w:rsidRPr="00EA64A6" w:rsidRDefault="00FE20AB" w:rsidP="009A6B4A">
      <w:pPr>
        <w:spacing w:after="0"/>
        <w:ind w:left="765"/>
        <w:rPr>
          <w:rFonts w:cs="Calibri"/>
        </w:rPr>
      </w:pPr>
      <w:r w:rsidRPr="00EA64A6">
        <w:rPr>
          <w:rFonts w:cs="Calibri"/>
        </w:rPr>
        <w:t xml:space="preserve">Families </w:t>
      </w:r>
    </w:p>
    <w:p w14:paraId="5CAF8731" w14:textId="77777777" w:rsidR="00FE20AB" w:rsidRPr="00EA64A6" w:rsidRDefault="00FE20AB" w:rsidP="00FE20AB">
      <w:pPr>
        <w:ind w:left="765"/>
        <w:rPr>
          <w:rFonts w:cs="Calibri"/>
        </w:rPr>
      </w:pPr>
      <w:r w:rsidRPr="00EA64A6">
        <w:rPr>
          <w:rFonts w:cs="Calibri"/>
        </w:rPr>
        <w:t>Interested Parties</w:t>
      </w:r>
    </w:p>
    <w:p w14:paraId="0A78E07F" w14:textId="48126F8B" w:rsidR="00FE20AB" w:rsidRDefault="00FE20AB" w:rsidP="00FE20AB">
      <w:pPr>
        <w:rPr>
          <w:rFonts w:cs="Calibri"/>
        </w:rPr>
      </w:pPr>
      <w:r w:rsidRPr="787B96D0">
        <w:rPr>
          <w:rFonts w:cs="Calibri"/>
          <w:b/>
          <w:bCs/>
        </w:rPr>
        <w:t xml:space="preserve">Reviewed: </w:t>
      </w:r>
      <w:r w:rsidRPr="787B96D0">
        <w:rPr>
          <w:rFonts w:cs="Calibri"/>
        </w:rPr>
        <w:t>May 2019</w:t>
      </w:r>
      <w:r>
        <w:tab/>
      </w:r>
      <w:r>
        <w:tab/>
      </w:r>
      <w:r w:rsidRPr="787B96D0">
        <w:rPr>
          <w:rFonts w:cs="Calibri"/>
          <w:b/>
          <w:bCs/>
        </w:rPr>
        <w:t xml:space="preserve">Date for next review: </w:t>
      </w:r>
      <w:r w:rsidRPr="787B96D0">
        <w:rPr>
          <w:rFonts w:cs="Calibri"/>
        </w:rPr>
        <w:t>May 20</w:t>
      </w:r>
      <w:r w:rsidR="009A6B4A">
        <w:rPr>
          <w:rFonts w:cs="Calibri"/>
        </w:rPr>
        <w:t>21</w:t>
      </w:r>
    </w:p>
    <w:p w14:paraId="5A492E6B" w14:textId="77777777" w:rsidR="00FE20AB" w:rsidRDefault="00FE20AB" w:rsidP="00FE20AB">
      <w:pPr>
        <w:rPr>
          <w:rFonts w:cs="Calibri"/>
        </w:rPr>
      </w:pPr>
    </w:p>
    <w:p w14:paraId="3361A184" w14:textId="77777777" w:rsidR="00FE20AB" w:rsidRDefault="00FE20AB" w:rsidP="009A6B4A">
      <w:pPr>
        <w:pStyle w:val="PolicyHeaders"/>
        <w:jc w:val="center"/>
        <w:rPr>
          <w:rFonts w:ascii="Calibri" w:hAnsi="Calibri" w:cs="Calibri"/>
          <w:sz w:val="36"/>
          <w:szCs w:val="22"/>
          <w:lang w:val="en-AU"/>
        </w:rPr>
      </w:pPr>
      <w:r>
        <w:rPr>
          <w:rFonts w:ascii="Calibri" w:hAnsi="Calibri" w:cs="Calibri"/>
          <w:sz w:val="36"/>
          <w:szCs w:val="22"/>
        </w:rPr>
        <w:t>Child Protection Reporting Overview</w:t>
      </w:r>
    </w:p>
    <w:p w14:paraId="437E207A" w14:textId="77777777" w:rsidR="00FE20AB" w:rsidRDefault="00FE20AB" w:rsidP="00FE20AB">
      <w:pPr>
        <w:spacing w:line="240" w:lineRule="auto"/>
        <w:jc w:val="center"/>
        <w:rPr>
          <w:rFonts w:ascii="Calibri" w:hAnsi="Calibri" w:cs="Calibri"/>
          <w:b/>
          <w:smallCaps/>
          <w:sz w:val="36"/>
        </w:rPr>
      </w:pPr>
      <w:r>
        <w:rPr>
          <w:rFonts w:cs="Times New Roman"/>
          <w:noProof/>
          <w:lang w:val="en-AU" w:eastAsia="en-AU"/>
        </w:rPr>
        <mc:AlternateContent>
          <mc:Choice Requires="wps">
            <w:drawing>
              <wp:anchor distT="0" distB="0" distL="114300" distR="114300" simplePos="0" relativeHeight="251667456" behindDoc="0" locked="0" layoutInCell="1" allowOverlap="1" wp14:anchorId="3903A13E" wp14:editId="5B4D8E8E">
                <wp:simplePos x="0" y="0"/>
                <wp:positionH relativeFrom="margin">
                  <wp:align>center</wp:align>
                </wp:positionH>
                <wp:positionV relativeFrom="paragraph">
                  <wp:posOffset>530860</wp:posOffset>
                </wp:positionV>
                <wp:extent cx="0" cy="897890"/>
                <wp:effectExtent l="123825" t="26035" r="123825" b="2857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5A325C">
              <v:shapetype id="_x0000_t32" coordsize="21600,21600" o:oned="t" filled="f" o:spt="32" path="m,l21600,21600e" w14:anchorId="0C26B457">
                <v:path fillok="f" arrowok="t" o:connecttype="none"/>
                <o:lock v:ext="edit" shapetype="t"/>
              </v:shapetype>
              <v:shape id="Straight Arrow Connector 196" style="position:absolute;margin-left:0;margin-top:41.8pt;width:0;height:70.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">
                <v:stroke endarrow="block" endarrowwidth="wide" endarrowlength="long"/>
                <w10:wrap anchorx="margin"/>
              </v:shape>
            </w:pict>
          </mc:Fallback>
        </mc:AlternateContent>
      </w:r>
      <w:r>
        <w:rPr>
          <w:rFonts w:cs="Calibri"/>
          <w:b/>
          <w:smallCaps/>
          <w:sz w:val="36"/>
        </w:rPr>
        <w:t>Notifications of Abuse</w:t>
      </w:r>
    </w:p>
    <w:p w14:paraId="58B0D082" w14:textId="77777777" w:rsidR="00FE20AB" w:rsidRDefault="00FE20AB" w:rsidP="00FE20AB">
      <w:pPr>
        <w:spacing w:line="240" w:lineRule="auto"/>
        <w:jc w:val="center"/>
        <w:rPr>
          <w:rFonts w:cs="Calibri"/>
          <w:sz w:val="36"/>
        </w:rPr>
      </w:pPr>
    </w:p>
    <w:p w14:paraId="123BE7D7" w14:textId="77777777" w:rsidR="00FE20AB" w:rsidRDefault="00FE20AB" w:rsidP="00FE20AB">
      <w:pPr>
        <w:spacing w:line="240" w:lineRule="auto"/>
        <w:jc w:val="center"/>
        <w:rPr>
          <w:rFonts w:cs="Calibri"/>
          <w:sz w:val="36"/>
        </w:rPr>
      </w:pPr>
    </w:p>
    <w:p w14:paraId="1F39EA11" w14:textId="77777777" w:rsidR="00FE20AB" w:rsidRDefault="00FE20AB" w:rsidP="00FE20AB">
      <w:pPr>
        <w:spacing w:line="240" w:lineRule="auto"/>
        <w:jc w:val="center"/>
        <w:rPr>
          <w:rFonts w:cs="Calibri"/>
          <w:smallCaps/>
          <w:sz w:val="36"/>
        </w:rPr>
      </w:pPr>
    </w:p>
    <w:p w14:paraId="0BD5422E" w14:textId="77777777" w:rsidR="00FE20AB" w:rsidRDefault="00FE20AB" w:rsidP="00FE20AB">
      <w:pPr>
        <w:spacing w:line="240" w:lineRule="auto"/>
        <w:jc w:val="center"/>
        <w:rPr>
          <w:rFonts w:cs="Calibri"/>
          <w:smallCaps/>
          <w:sz w:val="36"/>
        </w:rPr>
      </w:pPr>
      <w:r>
        <w:rPr>
          <w:rFonts w:cs="Calibri"/>
          <w:smallCaps/>
          <w:sz w:val="36"/>
        </w:rPr>
        <w:t xml:space="preserve">If anyone has suspicions of serious abuse contact </w:t>
      </w:r>
      <w:r>
        <w:rPr>
          <w:rFonts w:cs="Calibri"/>
          <w:b/>
          <w:smallCaps/>
          <w:sz w:val="36"/>
        </w:rPr>
        <w:t xml:space="preserve">Child Protection </w:t>
      </w:r>
      <w:r>
        <w:rPr>
          <w:rFonts w:cs="Calibri"/>
          <w:b/>
          <w:smallCaps/>
          <w:sz w:val="36"/>
        </w:rPr>
        <w:br/>
        <w:t xml:space="preserve"> </w:t>
      </w:r>
      <w:r>
        <w:rPr>
          <w:rFonts w:cs="Calibri"/>
          <w:smallCaps/>
          <w:sz w:val="36"/>
        </w:rPr>
        <w:t xml:space="preserve">on </w:t>
      </w:r>
      <w:r>
        <w:rPr>
          <w:rFonts w:cs="Calibri"/>
          <w:b/>
          <w:smallCaps/>
          <w:sz w:val="36"/>
        </w:rPr>
        <w:t xml:space="preserve">13 12 78 </w:t>
      </w:r>
      <w:r>
        <w:rPr>
          <w:rFonts w:cs="Calibri"/>
          <w:smallCaps/>
          <w:sz w:val="36"/>
        </w:rPr>
        <w:t>(after hours)</w:t>
      </w:r>
    </w:p>
    <w:p w14:paraId="0F589470" w14:textId="77777777" w:rsidR="00FE20AB" w:rsidRPr="000940BA" w:rsidRDefault="00FE20AB" w:rsidP="00FE20AB">
      <w:pPr>
        <w:spacing w:line="240" w:lineRule="auto"/>
        <w:jc w:val="center"/>
        <w:rPr>
          <w:rFonts w:cstheme="minorHAnsi"/>
          <w:b/>
          <w:smallCaps/>
          <w:sz w:val="36"/>
          <w:szCs w:val="36"/>
        </w:rPr>
      </w:pPr>
      <w:r w:rsidRPr="000940BA">
        <w:rPr>
          <w:rFonts w:cstheme="minorHAnsi"/>
          <w:smallCaps/>
          <w:sz w:val="36"/>
          <w:szCs w:val="36"/>
        </w:rPr>
        <w:t>see Next page for business hours contacts</w:t>
      </w:r>
    </w:p>
    <w:p w14:paraId="5443493B" w14:textId="77777777" w:rsidR="00FE20AB" w:rsidRDefault="00FE20AB" w:rsidP="00FE20AB">
      <w:pPr>
        <w:spacing w:line="240" w:lineRule="auto"/>
        <w:jc w:val="center"/>
        <w:rPr>
          <w:rFonts w:cs="Calibri"/>
          <w:sz w:val="36"/>
        </w:rPr>
      </w:pPr>
      <w:r>
        <w:rPr>
          <w:rFonts w:cs="Times New Roman"/>
          <w:noProof/>
          <w:lang w:val="en-AU" w:eastAsia="en-AU"/>
        </w:rPr>
        <mc:AlternateContent>
          <mc:Choice Requires="wps">
            <w:drawing>
              <wp:anchor distT="0" distB="0" distL="114300" distR="114300" simplePos="0" relativeHeight="251668480" behindDoc="0" locked="0" layoutInCell="1" allowOverlap="1" wp14:anchorId="4962BEEB" wp14:editId="6C431556">
                <wp:simplePos x="0" y="0"/>
                <wp:positionH relativeFrom="margin">
                  <wp:align>center</wp:align>
                </wp:positionH>
                <wp:positionV relativeFrom="paragraph">
                  <wp:posOffset>142875</wp:posOffset>
                </wp:positionV>
                <wp:extent cx="0" cy="897890"/>
                <wp:effectExtent l="123825" t="19050" r="123825" b="3556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23957D">
              <v:shape id="Straight Arrow Connector 195" style="position:absolute;margin-left:0;margin-top:11.25pt;width:0;height:70.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" w14:anchorId="4572535E">
                <v:stroke endarrow="block" endarrowwidth="wide" endarrowlength="long"/>
                <w10:wrap anchorx="margin"/>
              </v:shape>
            </w:pict>
          </mc:Fallback>
        </mc:AlternateContent>
      </w:r>
    </w:p>
    <w:p w14:paraId="345D2D48" w14:textId="77777777" w:rsidR="00FE20AB" w:rsidRDefault="00FE20AB" w:rsidP="00FE20AB">
      <w:pPr>
        <w:spacing w:line="240" w:lineRule="auto"/>
        <w:jc w:val="center"/>
        <w:rPr>
          <w:rFonts w:cs="Calibri"/>
          <w:sz w:val="36"/>
        </w:rPr>
      </w:pPr>
    </w:p>
    <w:p w14:paraId="759EFC9E" w14:textId="77777777" w:rsidR="00FE20AB" w:rsidRDefault="00FE20AB" w:rsidP="00FE20AB">
      <w:pPr>
        <w:spacing w:line="240" w:lineRule="auto"/>
        <w:jc w:val="center"/>
        <w:rPr>
          <w:rFonts w:cs="Calibri"/>
          <w:smallCaps/>
          <w:sz w:val="36"/>
        </w:rPr>
      </w:pPr>
    </w:p>
    <w:p w14:paraId="6F4E34F4" w14:textId="77777777" w:rsidR="00FE20AB" w:rsidRDefault="00FE20AB" w:rsidP="00FE20AB">
      <w:pPr>
        <w:spacing w:line="240" w:lineRule="auto"/>
        <w:jc w:val="center"/>
        <w:rPr>
          <w:rFonts w:cs="Calibri"/>
          <w:smallCaps/>
          <w:sz w:val="36"/>
        </w:rPr>
      </w:pPr>
      <w:r>
        <w:rPr>
          <w:rFonts w:cs="Calibri"/>
          <w:smallCaps/>
          <w:sz w:val="36"/>
        </w:rPr>
        <w:t xml:space="preserve">If anyone has suspicions of low to moderate level abuse contact Child </w:t>
      </w:r>
      <w:r>
        <w:rPr>
          <w:rFonts w:cs="Calibri"/>
          <w:smallCaps/>
          <w:sz w:val="32"/>
        </w:rPr>
        <w:t xml:space="preserve">FIRST </w:t>
      </w:r>
      <w:r w:rsidRPr="00127562">
        <w:rPr>
          <w:rFonts w:cstheme="minorHAnsi"/>
          <w:b/>
          <w:bCs/>
          <w:color w:val="222222"/>
          <w:sz w:val="32"/>
          <w:szCs w:val="32"/>
          <w:shd w:val="clear" w:color="auto" w:fill="FFFFFF" w:themeFill="background1"/>
        </w:rPr>
        <w:t>1300 786 433</w:t>
      </w:r>
    </w:p>
    <w:p w14:paraId="265262B6" w14:textId="77777777" w:rsidR="00FE20AB" w:rsidRDefault="00FE20AB" w:rsidP="00FE20AB">
      <w:pPr>
        <w:spacing w:line="240" w:lineRule="auto"/>
        <w:jc w:val="center"/>
        <w:rPr>
          <w:rFonts w:cs="Calibri"/>
          <w:smallCaps/>
          <w:sz w:val="36"/>
        </w:rPr>
      </w:pPr>
      <w:r>
        <w:rPr>
          <w:rFonts w:cs="Times New Roman"/>
          <w:noProof/>
          <w:lang w:val="en-AU" w:eastAsia="en-AU"/>
        </w:rPr>
        <mc:AlternateContent>
          <mc:Choice Requires="wps">
            <w:drawing>
              <wp:anchor distT="0" distB="0" distL="114300" distR="114300" simplePos="0" relativeHeight="251669504" behindDoc="0" locked="0" layoutInCell="1" allowOverlap="1" wp14:anchorId="64966785" wp14:editId="790E4D14">
                <wp:simplePos x="0" y="0"/>
                <wp:positionH relativeFrom="margin">
                  <wp:align>center</wp:align>
                </wp:positionH>
                <wp:positionV relativeFrom="paragraph">
                  <wp:posOffset>36195</wp:posOffset>
                </wp:positionV>
                <wp:extent cx="0" cy="897890"/>
                <wp:effectExtent l="123825" t="26670" r="123825" b="3746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756630B">
              <v:shape id="Straight Arrow Connector 194" style="position:absolute;margin-left:0;margin-top:2.85pt;width:0;height:70.7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" w14:anchorId="11893AD3">
                <v:stroke endarrow="block" endarrowwidth="wide" endarrowlength="long"/>
                <w10:wrap anchorx="margin"/>
              </v:shape>
            </w:pict>
          </mc:Fallback>
        </mc:AlternateContent>
      </w:r>
    </w:p>
    <w:p w14:paraId="41A1B383" w14:textId="77777777" w:rsidR="00FE20AB" w:rsidRDefault="00FE20AB" w:rsidP="00FE20AB">
      <w:pPr>
        <w:spacing w:line="240" w:lineRule="auto"/>
        <w:jc w:val="center"/>
        <w:rPr>
          <w:rFonts w:cs="Calibri"/>
          <w:smallCaps/>
          <w:sz w:val="36"/>
        </w:rPr>
      </w:pPr>
    </w:p>
    <w:p w14:paraId="737088CC" w14:textId="77777777" w:rsidR="00FE20AB" w:rsidRDefault="00FE20AB" w:rsidP="00FE20AB">
      <w:pPr>
        <w:spacing w:line="240" w:lineRule="auto"/>
        <w:jc w:val="center"/>
        <w:rPr>
          <w:rFonts w:cs="Calibri"/>
          <w:smallCaps/>
          <w:sz w:val="36"/>
        </w:rPr>
      </w:pPr>
    </w:p>
    <w:p w14:paraId="3F3CDCA4" w14:textId="77777777" w:rsidR="00FE20AB" w:rsidRDefault="00FE20AB" w:rsidP="00FE20AB">
      <w:pPr>
        <w:spacing w:line="240" w:lineRule="auto"/>
        <w:jc w:val="center"/>
        <w:rPr>
          <w:rFonts w:cs="Calibri"/>
          <w:b/>
          <w:smallCaps/>
          <w:sz w:val="36"/>
        </w:rPr>
      </w:pPr>
      <w:r>
        <w:rPr>
          <w:rFonts w:cs="Calibri"/>
          <w:smallCaps/>
          <w:sz w:val="36"/>
        </w:rPr>
        <w:t xml:space="preserve">When children are in immediate danger </w:t>
      </w:r>
      <w:r>
        <w:rPr>
          <w:rFonts w:cs="Calibri"/>
          <w:smallCaps/>
          <w:sz w:val="32"/>
        </w:rPr>
        <w:t>OR THERE IS SEXUAL ABUSE</w:t>
      </w:r>
      <w:r>
        <w:rPr>
          <w:rFonts w:cs="Calibri"/>
          <w:smallCaps/>
          <w:sz w:val="36"/>
        </w:rPr>
        <w:t xml:space="preserve"> </w:t>
      </w:r>
      <w:r>
        <w:rPr>
          <w:rFonts w:cs="Calibri"/>
          <w:smallCaps/>
          <w:sz w:val="32"/>
        </w:rPr>
        <w:t xml:space="preserve">INVOLVED </w:t>
      </w:r>
      <w:r>
        <w:rPr>
          <w:rFonts w:cs="Calibri"/>
          <w:smallCaps/>
          <w:sz w:val="36"/>
        </w:rPr>
        <w:t xml:space="preserve">contact the </w:t>
      </w:r>
      <w:r>
        <w:rPr>
          <w:rFonts w:cs="Calibri"/>
          <w:b/>
          <w:smallCaps/>
          <w:sz w:val="40"/>
        </w:rPr>
        <w:t>police on</w:t>
      </w:r>
      <w:r>
        <w:rPr>
          <w:rFonts w:cs="Calibri"/>
          <w:smallCaps/>
          <w:sz w:val="40"/>
        </w:rPr>
        <w:t xml:space="preserve"> </w:t>
      </w:r>
      <w:r>
        <w:rPr>
          <w:rFonts w:cs="Calibri"/>
          <w:b/>
          <w:smallCaps/>
          <w:sz w:val="40"/>
        </w:rPr>
        <w:t>000</w:t>
      </w:r>
      <w:r>
        <w:rPr>
          <w:rFonts w:cs="Calibri"/>
          <w:b/>
          <w:smallCaps/>
          <w:sz w:val="36"/>
        </w:rPr>
        <w:br/>
      </w:r>
    </w:p>
    <w:p w14:paraId="1CE95406" w14:textId="77777777" w:rsidR="00FE20AB" w:rsidRPr="00EA64A6" w:rsidRDefault="00FE20AB" w:rsidP="00FE20AB">
      <w:pPr>
        <w:rPr>
          <w:rFonts w:cs="Calibri"/>
          <w:b/>
        </w:rPr>
      </w:pPr>
    </w:p>
    <w:p w14:paraId="3E4938DB" w14:textId="77777777" w:rsidR="00FE20AB" w:rsidRPr="00EA64A6" w:rsidRDefault="00FE20AB" w:rsidP="00FE20AB">
      <w:pPr>
        <w:autoSpaceDE w:val="0"/>
        <w:autoSpaceDN w:val="0"/>
        <w:adjustRightInd w:val="0"/>
        <w:spacing w:after="0" w:line="240" w:lineRule="auto"/>
      </w:pPr>
    </w:p>
    <w:p w14:paraId="1A16F8C3" w14:textId="77777777" w:rsidR="00FE20AB" w:rsidRPr="00EA64A6" w:rsidRDefault="00FE20AB" w:rsidP="00FE20AB">
      <w:pPr>
        <w:autoSpaceDE w:val="0"/>
        <w:autoSpaceDN w:val="0"/>
        <w:adjustRightInd w:val="0"/>
        <w:spacing w:after="0" w:line="240" w:lineRule="auto"/>
        <w:ind w:left="720"/>
        <w:jc w:val="right"/>
        <w:rPr>
          <w:rFonts w:eastAsia="Times New Roman" w:cs="Calibri"/>
          <w:b/>
          <w:bCs/>
          <w:iCs/>
          <w:sz w:val="28"/>
          <w:szCs w:val="28"/>
        </w:rPr>
      </w:pPr>
      <w:r w:rsidRPr="00EA64A6">
        <w:rPr>
          <w:rFonts w:cs="Calibri"/>
          <w:b/>
        </w:rPr>
        <w:br/>
      </w:r>
    </w:p>
    <w:p w14:paraId="31907279" w14:textId="2DD38A66" w:rsidR="00FE20AB" w:rsidRPr="009A6B4A" w:rsidRDefault="00FE20AB" w:rsidP="009A6B4A">
      <w:pPr>
        <w:autoSpaceDE w:val="0"/>
        <w:autoSpaceDN w:val="0"/>
        <w:adjustRightInd w:val="0"/>
        <w:spacing w:after="0" w:line="240" w:lineRule="auto"/>
        <w:ind w:left="720"/>
        <w:rPr>
          <w:rFonts w:eastAsia="Times New Roman" w:cs="Calibri"/>
          <w:b/>
          <w:bCs/>
          <w:iCs/>
          <w:sz w:val="28"/>
          <w:szCs w:val="28"/>
        </w:rPr>
      </w:pPr>
      <w:r w:rsidRPr="00EA64A6">
        <w:rPr>
          <w:rFonts w:eastAsia="Times New Roman" w:cs="Calibri"/>
          <w:b/>
          <w:bCs/>
          <w:iCs/>
          <w:sz w:val="28"/>
          <w:szCs w:val="28"/>
        </w:rPr>
        <w:br w:type="page"/>
      </w:r>
      <w:r w:rsidR="009A6B4A" w:rsidRPr="009A6B4A">
        <w:rPr>
          <w:noProof/>
          <w:lang w:val="en-AU" w:eastAsia="en-AU"/>
        </w:rPr>
        <w:drawing>
          <wp:inline distT="0" distB="0" distL="0" distR="0" wp14:anchorId="78D83C7D" wp14:editId="07E66C40">
            <wp:extent cx="5731510" cy="3167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167380"/>
                    </a:xfrm>
                    <a:prstGeom prst="rect">
                      <a:avLst/>
                    </a:prstGeom>
                    <a:noFill/>
                    <a:ln>
                      <a:noFill/>
                    </a:ln>
                  </pic:spPr>
                </pic:pic>
              </a:graphicData>
            </a:graphic>
          </wp:inline>
        </w:drawing>
      </w:r>
    </w:p>
    <w:p w14:paraId="0D84497A" w14:textId="77777777" w:rsidR="00FE20AB" w:rsidRDefault="00FE20AB" w:rsidP="00FE20AB">
      <w:pPr>
        <w:rPr>
          <w:rFonts w:cs="Calibri"/>
          <w:b/>
          <w:sz w:val="36"/>
        </w:rPr>
      </w:pPr>
      <w:r>
        <w:rPr>
          <w:rFonts w:cs="Calibri"/>
          <w:b/>
          <w:sz w:val="36"/>
        </w:rPr>
        <w:t>See ‘A step-by-step guide to making a report to Child Protection or Child FIRST’ on the Department of Human Services website. Guide also includes contact numbers for Child Protection and Child FIRST</w:t>
      </w:r>
    </w:p>
    <w:p w14:paraId="270385AB" w14:textId="77777777" w:rsidR="00FE20AB" w:rsidRDefault="00FE20AB" w:rsidP="00FE20AB">
      <w:pPr>
        <w:rPr>
          <w:rFonts w:cs="Calibri"/>
          <w:b/>
          <w:sz w:val="36"/>
        </w:rPr>
      </w:pPr>
    </w:p>
    <w:p w14:paraId="4D2BBB60"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21C02BF1"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64627CC3"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3159383B"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46CEFEC8"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0E112636"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42F39A24"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166D3D95"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77E0432F"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717E5BE8"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1798BA9C" w14:textId="77777777" w:rsidR="00FE20AB" w:rsidRDefault="00FE20AB" w:rsidP="00FE20AB">
      <w:pPr>
        <w:autoSpaceDE w:val="0"/>
        <w:autoSpaceDN w:val="0"/>
        <w:adjustRightInd w:val="0"/>
        <w:spacing w:after="0" w:line="240" w:lineRule="auto"/>
        <w:rPr>
          <w:rFonts w:eastAsia="Times New Roman" w:cs="Calibri"/>
          <w:b/>
          <w:bCs/>
          <w:iCs/>
          <w:sz w:val="28"/>
          <w:szCs w:val="28"/>
        </w:rPr>
      </w:pPr>
    </w:p>
    <w:p w14:paraId="593BB8BB"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632AB167" w14:textId="77777777" w:rsidR="00FE20AB" w:rsidRDefault="00FE20AB" w:rsidP="00FE20AB">
      <w:pPr>
        <w:autoSpaceDE w:val="0"/>
        <w:autoSpaceDN w:val="0"/>
        <w:adjustRightInd w:val="0"/>
        <w:spacing w:after="0" w:line="240" w:lineRule="auto"/>
        <w:ind w:left="720"/>
        <w:jc w:val="right"/>
        <w:rPr>
          <w:rFonts w:eastAsia="Times New Roman" w:cs="Calibri"/>
          <w:b/>
          <w:bCs/>
          <w:iCs/>
          <w:sz w:val="28"/>
          <w:szCs w:val="28"/>
        </w:rPr>
      </w:pPr>
    </w:p>
    <w:p w14:paraId="3DA0EB8E" w14:textId="77777777" w:rsidR="009A6B4A" w:rsidRDefault="009A6B4A" w:rsidP="00FE20AB">
      <w:pPr>
        <w:autoSpaceDE w:val="0"/>
        <w:autoSpaceDN w:val="0"/>
        <w:adjustRightInd w:val="0"/>
        <w:spacing w:after="0" w:line="240" w:lineRule="auto"/>
        <w:ind w:left="720"/>
        <w:jc w:val="right"/>
        <w:rPr>
          <w:rFonts w:eastAsia="Times New Roman" w:cs="Calibri"/>
          <w:b/>
          <w:bCs/>
          <w:iCs/>
          <w:sz w:val="28"/>
          <w:szCs w:val="28"/>
        </w:rPr>
      </w:pPr>
    </w:p>
    <w:p w14:paraId="0E435BA2" w14:textId="77777777" w:rsidR="009A6B4A" w:rsidRDefault="009A6B4A" w:rsidP="00FE20AB">
      <w:pPr>
        <w:autoSpaceDE w:val="0"/>
        <w:autoSpaceDN w:val="0"/>
        <w:adjustRightInd w:val="0"/>
        <w:spacing w:after="0" w:line="240" w:lineRule="auto"/>
        <w:ind w:left="720"/>
        <w:jc w:val="right"/>
        <w:rPr>
          <w:rFonts w:eastAsia="Times New Roman" w:cs="Calibri"/>
          <w:b/>
          <w:bCs/>
          <w:iCs/>
          <w:sz w:val="28"/>
          <w:szCs w:val="28"/>
        </w:rPr>
      </w:pPr>
    </w:p>
    <w:p w14:paraId="488D17FA" w14:textId="77777777" w:rsidR="009A6B4A" w:rsidRDefault="009A6B4A" w:rsidP="00FE20AB">
      <w:pPr>
        <w:autoSpaceDE w:val="0"/>
        <w:autoSpaceDN w:val="0"/>
        <w:adjustRightInd w:val="0"/>
        <w:spacing w:after="0" w:line="240" w:lineRule="auto"/>
        <w:ind w:left="720"/>
        <w:jc w:val="right"/>
        <w:rPr>
          <w:rFonts w:eastAsia="Times New Roman" w:cs="Calibri"/>
          <w:b/>
          <w:bCs/>
          <w:iCs/>
          <w:sz w:val="28"/>
          <w:szCs w:val="28"/>
        </w:rPr>
      </w:pPr>
    </w:p>
    <w:p w14:paraId="40316B7F" w14:textId="77777777" w:rsidR="009A6B4A" w:rsidRDefault="009A6B4A" w:rsidP="00FE20AB">
      <w:pPr>
        <w:autoSpaceDE w:val="0"/>
        <w:autoSpaceDN w:val="0"/>
        <w:adjustRightInd w:val="0"/>
        <w:spacing w:after="0" w:line="240" w:lineRule="auto"/>
        <w:ind w:left="720"/>
        <w:jc w:val="right"/>
        <w:rPr>
          <w:rFonts w:eastAsia="Times New Roman" w:cs="Calibri"/>
          <w:b/>
          <w:bCs/>
          <w:iCs/>
          <w:sz w:val="28"/>
          <w:szCs w:val="28"/>
        </w:rPr>
      </w:pPr>
    </w:p>
    <w:p w14:paraId="77E4A397" w14:textId="67DDB9E5" w:rsidR="00FE20AB" w:rsidRPr="00EA64A6" w:rsidRDefault="00FE20AB" w:rsidP="00FE20AB">
      <w:pPr>
        <w:autoSpaceDE w:val="0"/>
        <w:autoSpaceDN w:val="0"/>
        <w:adjustRightInd w:val="0"/>
        <w:spacing w:after="0" w:line="240" w:lineRule="auto"/>
        <w:ind w:left="720"/>
        <w:jc w:val="right"/>
        <w:rPr>
          <w:rFonts w:eastAsia="Times New Roman" w:cs="Calibri"/>
          <w:b/>
          <w:bCs/>
          <w:iCs/>
          <w:sz w:val="28"/>
          <w:szCs w:val="28"/>
        </w:rPr>
      </w:pPr>
      <w:r w:rsidRPr="00EA64A6">
        <w:rPr>
          <w:rFonts w:eastAsia="Times New Roman" w:cs="Calibri"/>
          <w:b/>
          <w:bCs/>
          <w:iCs/>
          <w:sz w:val="28"/>
          <w:szCs w:val="28"/>
        </w:rPr>
        <w:t>Appendix A</w:t>
      </w:r>
    </w:p>
    <w:p w14:paraId="1964DCA2" w14:textId="77777777" w:rsidR="00FE20AB" w:rsidRPr="00EA64A6" w:rsidRDefault="00FE20AB" w:rsidP="00FE20AB">
      <w:pPr>
        <w:spacing w:after="0"/>
        <w:rPr>
          <w:b/>
          <w:sz w:val="24"/>
          <w:szCs w:val="24"/>
        </w:rPr>
      </w:pPr>
    </w:p>
    <w:p w14:paraId="4D70E13B" w14:textId="77777777" w:rsidR="00FE20AB" w:rsidRPr="00EA64A6" w:rsidRDefault="00FE20AB" w:rsidP="00FE20AB">
      <w:pPr>
        <w:spacing w:after="0"/>
        <w:jc w:val="center"/>
        <w:rPr>
          <w:b/>
          <w:sz w:val="28"/>
          <w:szCs w:val="28"/>
        </w:rPr>
      </w:pPr>
      <w:r w:rsidRPr="00EA64A6">
        <w:rPr>
          <w:b/>
          <w:sz w:val="28"/>
          <w:szCs w:val="28"/>
        </w:rPr>
        <w:t>Recruitment Process</w:t>
      </w:r>
    </w:p>
    <w:p w14:paraId="7E7D7EFA" w14:textId="77777777" w:rsidR="00FE20AB" w:rsidRPr="00EA64A6" w:rsidRDefault="00FE20AB" w:rsidP="00FE20AB">
      <w:pPr>
        <w:numPr>
          <w:ilvl w:val="0"/>
          <w:numId w:val="23"/>
        </w:numPr>
        <w:spacing w:after="0"/>
      </w:pPr>
      <w:r w:rsidRPr="00240075">
        <w:t xml:space="preserve">The Approved Provider/Nominated Supervisor </w:t>
      </w:r>
      <w:r w:rsidRPr="00EA64A6">
        <w:t>will oversee and approve the recruitment process:</w:t>
      </w:r>
    </w:p>
    <w:p w14:paraId="2F7D4843" w14:textId="77777777" w:rsidR="00FE20AB" w:rsidRPr="00EA64A6" w:rsidRDefault="00FE20AB" w:rsidP="00FE20AB">
      <w:pPr>
        <w:numPr>
          <w:ilvl w:val="1"/>
          <w:numId w:val="23"/>
        </w:numPr>
        <w:spacing w:after="0"/>
      </w:pPr>
      <w:r w:rsidRPr="00EA64A6">
        <w:t>ensuring there is a documented position description for the vacant position that is accurate and current.</w:t>
      </w:r>
    </w:p>
    <w:p w14:paraId="744A0D86" w14:textId="77777777" w:rsidR="00FE20AB" w:rsidRPr="00EA64A6" w:rsidRDefault="00FE20AB" w:rsidP="00FE20AB">
      <w:pPr>
        <w:numPr>
          <w:ilvl w:val="1"/>
          <w:numId w:val="23"/>
        </w:numPr>
        <w:spacing w:after="0"/>
      </w:pPr>
      <w:r w:rsidRPr="00EA64A6">
        <w:t>arranging for the position to be advertised</w:t>
      </w:r>
    </w:p>
    <w:p w14:paraId="57F5D00E" w14:textId="77777777" w:rsidR="00FE20AB" w:rsidRPr="00EA64A6" w:rsidRDefault="00FE20AB" w:rsidP="00FE20AB">
      <w:pPr>
        <w:numPr>
          <w:ilvl w:val="1"/>
          <w:numId w:val="23"/>
        </w:numPr>
        <w:spacing w:after="0"/>
      </w:pPr>
      <w:r w:rsidRPr="00EA64A6">
        <w:t>ensuring there is a standard list of interview questions for all applicants</w:t>
      </w:r>
    </w:p>
    <w:p w14:paraId="0C3B8507" w14:textId="77777777" w:rsidR="00FE20AB" w:rsidRPr="00EA64A6" w:rsidRDefault="00FE20AB" w:rsidP="00FE20AB">
      <w:pPr>
        <w:numPr>
          <w:ilvl w:val="1"/>
          <w:numId w:val="23"/>
        </w:numPr>
        <w:spacing w:after="0"/>
      </w:pPr>
      <w:r w:rsidRPr="00EA64A6">
        <w:t xml:space="preserve">reviewing the applications that have been received and making a short list of applicants </w:t>
      </w:r>
    </w:p>
    <w:p w14:paraId="626B0C26" w14:textId="77777777" w:rsidR="00FE20AB" w:rsidRPr="00EA64A6" w:rsidRDefault="00FE20AB" w:rsidP="00FE20AB">
      <w:pPr>
        <w:numPr>
          <w:ilvl w:val="1"/>
          <w:numId w:val="23"/>
        </w:numPr>
        <w:spacing w:after="0"/>
      </w:pPr>
      <w:r w:rsidRPr="00EA64A6">
        <w:t>arranging suitable interview times with the shortlisted applicants</w:t>
      </w:r>
    </w:p>
    <w:p w14:paraId="3FBDE6E5" w14:textId="77777777" w:rsidR="00FE20AB" w:rsidRDefault="00FE20AB" w:rsidP="00FE20AB">
      <w:pPr>
        <w:numPr>
          <w:ilvl w:val="1"/>
          <w:numId w:val="23"/>
        </w:numPr>
        <w:spacing w:after="0"/>
      </w:pPr>
      <w:r w:rsidRPr="00EA64A6">
        <w:t xml:space="preserve">contacting referees for the most suitable candidate(s). </w:t>
      </w:r>
    </w:p>
    <w:p w14:paraId="734FB7E7" w14:textId="77777777" w:rsidR="00FE20AB" w:rsidRPr="00EA64A6" w:rsidRDefault="00FE20AB" w:rsidP="00FE20AB">
      <w:pPr>
        <w:numPr>
          <w:ilvl w:val="1"/>
          <w:numId w:val="23"/>
        </w:numPr>
        <w:spacing w:after="0"/>
      </w:pPr>
      <w:r w:rsidRPr="00EA64A6">
        <w:t xml:space="preserve">making an offer of employment in writing which the applicant must sign as an acceptance of the offer. The applicant must sign a contract of employment containing the specific terms and conditions of employment. </w:t>
      </w:r>
    </w:p>
    <w:p w14:paraId="544F1B84" w14:textId="77777777" w:rsidR="00FE20AB" w:rsidRPr="00EA64A6" w:rsidRDefault="00FE20AB" w:rsidP="00FE20AB">
      <w:pPr>
        <w:numPr>
          <w:ilvl w:val="1"/>
          <w:numId w:val="23"/>
        </w:numPr>
        <w:spacing w:after="0"/>
      </w:pPr>
      <w:proofErr w:type="gramStart"/>
      <w:r w:rsidRPr="00EA64A6">
        <w:t>notifying</w:t>
      </w:r>
      <w:proofErr w:type="gramEnd"/>
      <w:r w:rsidRPr="00EA64A6">
        <w:t xml:space="preserve"> unsuccessful applicants by letter, telephone or email.</w:t>
      </w:r>
    </w:p>
    <w:p w14:paraId="79DF87DE" w14:textId="77777777" w:rsidR="00FE20AB" w:rsidRPr="00EA64A6" w:rsidRDefault="00FE20AB" w:rsidP="00FE20AB">
      <w:pPr>
        <w:spacing w:after="0"/>
        <w:ind w:left="1080"/>
      </w:pPr>
    </w:p>
    <w:p w14:paraId="0F6C4597" w14:textId="77777777" w:rsidR="00FE20AB" w:rsidRPr="00240075" w:rsidRDefault="00FE20AB" w:rsidP="00FE20AB">
      <w:pPr>
        <w:numPr>
          <w:ilvl w:val="0"/>
          <w:numId w:val="23"/>
        </w:numPr>
      </w:pPr>
      <w:r w:rsidRPr="00EA64A6">
        <w:t xml:space="preserve">Recruitment and selection decisions will be made by </w:t>
      </w:r>
      <w:r w:rsidRPr="00240075">
        <w:t>the Approved Provider/Nominated Supervisor.</w:t>
      </w:r>
    </w:p>
    <w:p w14:paraId="47B661BC" w14:textId="77777777" w:rsidR="00FE20AB" w:rsidRPr="00EA64A6" w:rsidRDefault="00FE20AB" w:rsidP="00FE20AB">
      <w:pPr>
        <w:spacing w:after="0"/>
        <w:rPr>
          <w:b/>
        </w:rPr>
      </w:pPr>
      <w:r w:rsidRPr="00EA64A6">
        <w:rPr>
          <w:b/>
        </w:rPr>
        <w:t>Job Description</w:t>
      </w:r>
    </w:p>
    <w:p w14:paraId="3AD045C2" w14:textId="77777777" w:rsidR="00FE20AB" w:rsidRPr="00EA64A6" w:rsidRDefault="00FE20AB" w:rsidP="00FE20AB">
      <w:pPr>
        <w:spacing w:after="0"/>
      </w:pPr>
      <w:r w:rsidRPr="00EA64A6">
        <w:t>Every position must have a position description which:</w:t>
      </w:r>
    </w:p>
    <w:p w14:paraId="631102DC" w14:textId="77777777" w:rsidR="00FE20AB" w:rsidRPr="00EA64A6" w:rsidRDefault="00FE20AB" w:rsidP="00FE20AB">
      <w:pPr>
        <w:numPr>
          <w:ilvl w:val="0"/>
          <w:numId w:val="24"/>
        </w:numPr>
        <w:spacing w:after="0"/>
      </w:pPr>
      <w:proofErr w:type="spellStart"/>
      <w:r w:rsidRPr="00EA64A6">
        <w:t>summarises</w:t>
      </w:r>
      <w:proofErr w:type="spellEnd"/>
      <w:r w:rsidRPr="00EA64A6">
        <w:t xml:space="preserve"> the job and describes the tasks,</w:t>
      </w:r>
    </w:p>
    <w:p w14:paraId="1EA79488" w14:textId="77777777" w:rsidR="00FE20AB" w:rsidRPr="00EA64A6" w:rsidRDefault="00FE20AB" w:rsidP="00FE20AB">
      <w:pPr>
        <w:numPr>
          <w:ilvl w:val="0"/>
          <w:numId w:val="24"/>
        </w:numPr>
        <w:spacing w:after="0"/>
      </w:pPr>
      <w:r w:rsidRPr="00EA64A6">
        <w:t>details the skills, qualifications and experience required to perform the job and whether these are essential or desirable criteria.</w:t>
      </w:r>
    </w:p>
    <w:p w14:paraId="1DF9DA62" w14:textId="77777777" w:rsidR="00FE20AB" w:rsidRPr="00EA64A6" w:rsidRDefault="00FE20AB" w:rsidP="00FE20AB">
      <w:pPr>
        <w:numPr>
          <w:ilvl w:val="0"/>
          <w:numId w:val="24"/>
        </w:numPr>
        <w:spacing w:after="0"/>
      </w:pPr>
      <w:r w:rsidRPr="00EA64A6">
        <w:t>Clearly describes the expectations for educators/staff members to provide a safe and supportive environment for children.</w:t>
      </w:r>
    </w:p>
    <w:p w14:paraId="153BA531" w14:textId="77777777" w:rsidR="00FE20AB" w:rsidRPr="00EA64A6" w:rsidRDefault="00FE20AB" w:rsidP="00FE20AB">
      <w:pPr>
        <w:spacing w:after="0"/>
      </w:pPr>
    </w:p>
    <w:p w14:paraId="2C3CF622" w14:textId="77777777" w:rsidR="00FE20AB" w:rsidRPr="00EA64A6" w:rsidRDefault="00FE20AB" w:rsidP="00FE20AB">
      <w:pPr>
        <w:spacing w:after="0"/>
        <w:rPr>
          <w:b/>
        </w:rPr>
      </w:pPr>
      <w:r w:rsidRPr="00EA64A6">
        <w:rPr>
          <w:b/>
        </w:rPr>
        <w:t>Advertising</w:t>
      </w:r>
    </w:p>
    <w:p w14:paraId="39BB4C12" w14:textId="77777777" w:rsidR="00FE20AB" w:rsidRPr="00EA64A6" w:rsidRDefault="00FE20AB" w:rsidP="00FE20AB">
      <w:pPr>
        <w:numPr>
          <w:ilvl w:val="0"/>
          <w:numId w:val="23"/>
        </w:numPr>
        <w:ind w:left="357" w:hanging="357"/>
      </w:pPr>
      <w:r w:rsidRPr="00EA64A6">
        <w:t xml:space="preserve">Positions may, at the discretion of </w:t>
      </w:r>
      <w:r w:rsidRPr="006C0C53">
        <w:t xml:space="preserve">the Approved Provider/Nominated Supervisor </w:t>
      </w:r>
      <w:r w:rsidRPr="00EA64A6">
        <w:t>and where relevant, be initially advertised internally. This process gives current employees the chance to be considered.</w:t>
      </w:r>
    </w:p>
    <w:p w14:paraId="61622095" w14:textId="77777777" w:rsidR="00FE20AB" w:rsidRPr="00EA64A6" w:rsidRDefault="00FE20AB" w:rsidP="00FE20AB">
      <w:pPr>
        <w:numPr>
          <w:ilvl w:val="0"/>
          <w:numId w:val="23"/>
        </w:numPr>
        <w:ind w:left="357" w:hanging="357"/>
      </w:pPr>
      <w:r w:rsidRPr="00EA64A6">
        <w:t xml:space="preserve">External advertising will occur when a suitable internal candidate is unavailable, or may occur concurrently with the internal advertising where </w:t>
      </w:r>
      <w:r w:rsidRPr="006C0C53">
        <w:t xml:space="preserve">the Approved Provider/Nominated Supervisor </w:t>
      </w:r>
      <w:r w:rsidRPr="00EA64A6">
        <w:t xml:space="preserve">believes it is in the service’s best interests to source additional candidates. </w:t>
      </w:r>
    </w:p>
    <w:p w14:paraId="0C88F05D" w14:textId="77777777" w:rsidR="00FE20AB" w:rsidRPr="00EA64A6" w:rsidRDefault="00FE20AB" w:rsidP="00FE20AB">
      <w:pPr>
        <w:spacing w:after="0"/>
        <w:rPr>
          <w:b/>
        </w:rPr>
      </w:pPr>
    </w:p>
    <w:p w14:paraId="7C79D967" w14:textId="77777777" w:rsidR="00FE20AB" w:rsidRPr="00EA64A6" w:rsidRDefault="00FE20AB" w:rsidP="00FE20AB">
      <w:pPr>
        <w:spacing w:after="0"/>
        <w:rPr>
          <w:b/>
        </w:rPr>
      </w:pPr>
    </w:p>
    <w:p w14:paraId="69963868" w14:textId="77777777" w:rsidR="00FE20AB" w:rsidRPr="00EA64A6" w:rsidRDefault="00FE20AB" w:rsidP="00FE20AB">
      <w:pPr>
        <w:spacing w:after="0"/>
        <w:rPr>
          <w:b/>
        </w:rPr>
      </w:pPr>
      <w:r w:rsidRPr="00EA64A6">
        <w:rPr>
          <w:b/>
        </w:rPr>
        <w:t>The Job Advertisement</w:t>
      </w:r>
    </w:p>
    <w:p w14:paraId="42FECE84" w14:textId="77777777" w:rsidR="00FE20AB" w:rsidRPr="00EA64A6" w:rsidRDefault="00FE20AB" w:rsidP="00FE20AB">
      <w:pPr>
        <w:spacing w:after="0"/>
      </w:pPr>
      <w:r w:rsidRPr="00EA64A6">
        <w:t xml:space="preserve">The job advertisement </w:t>
      </w:r>
      <w:proofErr w:type="gramStart"/>
      <w:r w:rsidRPr="00EA64A6">
        <w:t>will be written</w:t>
      </w:r>
      <w:proofErr w:type="gramEnd"/>
      <w:r w:rsidRPr="00EA64A6">
        <w:t xml:space="preserve"> in clear, concise and non-discriminatory language and will contain:</w:t>
      </w:r>
    </w:p>
    <w:p w14:paraId="44456489" w14:textId="77777777" w:rsidR="00FE20AB" w:rsidRPr="00EA64A6" w:rsidRDefault="00FE20AB" w:rsidP="00FE20AB">
      <w:pPr>
        <w:numPr>
          <w:ilvl w:val="0"/>
          <w:numId w:val="23"/>
        </w:numPr>
        <w:spacing w:after="0"/>
      </w:pPr>
      <w:r w:rsidRPr="00EA64A6">
        <w:t>the title of the position</w:t>
      </w:r>
    </w:p>
    <w:p w14:paraId="352EB9A8" w14:textId="77777777" w:rsidR="00FE20AB" w:rsidRPr="00EA64A6" w:rsidRDefault="00FE20AB" w:rsidP="00FE20AB">
      <w:pPr>
        <w:numPr>
          <w:ilvl w:val="0"/>
          <w:numId w:val="23"/>
        </w:numPr>
        <w:spacing w:after="0"/>
      </w:pPr>
      <w:r w:rsidRPr="00EA64A6">
        <w:t>a summary of the role and conditions of employment</w:t>
      </w:r>
    </w:p>
    <w:p w14:paraId="5C952C5C" w14:textId="77777777" w:rsidR="00FE20AB" w:rsidRPr="00EA64A6" w:rsidRDefault="00FE20AB" w:rsidP="00FE20AB">
      <w:pPr>
        <w:numPr>
          <w:ilvl w:val="0"/>
          <w:numId w:val="23"/>
        </w:numPr>
        <w:spacing w:after="0"/>
      </w:pPr>
      <w:r w:rsidRPr="00EA64A6">
        <w:t>the essential and desirable criteria for candidates</w:t>
      </w:r>
    </w:p>
    <w:p w14:paraId="61D3A674" w14:textId="77777777" w:rsidR="00FE20AB" w:rsidRPr="00EA64A6" w:rsidRDefault="00FE20AB" w:rsidP="00FE20AB">
      <w:pPr>
        <w:numPr>
          <w:ilvl w:val="0"/>
          <w:numId w:val="23"/>
        </w:numPr>
        <w:spacing w:after="0"/>
      </w:pPr>
      <w:r w:rsidRPr="00EA64A6">
        <w:t>information about what applicants should provide with their applications</w:t>
      </w:r>
    </w:p>
    <w:p w14:paraId="0FA5929A" w14:textId="77777777" w:rsidR="00FE20AB" w:rsidRPr="00EA64A6" w:rsidRDefault="00FE20AB" w:rsidP="00FE20AB">
      <w:pPr>
        <w:numPr>
          <w:ilvl w:val="0"/>
          <w:numId w:val="23"/>
        </w:numPr>
        <w:spacing w:after="0"/>
      </w:pPr>
      <w:r w:rsidRPr="00EA64A6">
        <w:t>clear, concise details about our Service and our safe, supportive work practices</w:t>
      </w:r>
    </w:p>
    <w:p w14:paraId="5DF5C4FB" w14:textId="77777777" w:rsidR="00FE20AB" w:rsidRPr="00EA64A6" w:rsidRDefault="00FE20AB" w:rsidP="00FE20AB">
      <w:pPr>
        <w:numPr>
          <w:ilvl w:val="0"/>
          <w:numId w:val="23"/>
        </w:numPr>
        <w:spacing w:after="0"/>
      </w:pPr>
      <w:r w:rsidRPr="00EA64A6">
        <w:t>advice that the successful applicant will need to undergo a successful Working With Children Check</w:t>
      </w:r>
    </w:p>
    <w:p w14:paraId="3892C360" w14:textId="77777777" w:rsidR="00FE20AB" w:rsidRPr="00EA64A6" w:rsidRDefault="00FE20AB" w:rsidP="00FE20AB">
      <w:pPr>
        <w:numPr>
          <w:ilvl w:val="0"/>
          <w:numId w:val="23"/>
        </w:numPr>
        <w:spacing w:after="0"/>
      </w:pPr>
      <w:r w:rsidRPr="00EA64A6">
        <w:t>the name of a contact person</w:t>
      </w:r>
    </w:p>
    <w:p w14:paraId="715E0CD1" w14:textId="77777777" w:rsidR="00FE20AB" w:rsidRPr="00EA64A6" w:rsidRDefault="00FE20AB" w:rsidP="00FE20AB">
      <w:pPr>
        <w:numPr>
          <w:ilvl w:val="0"/>
          <w:numId w:val="23"/>
        </w:numPr>
        <w:spacing w:after="0"/>
      </w:pPr>
      <w:r w:rsidRPr="00EA64A6">
        <w:t>the closing date for receipt of applications</w:t>
      </w:r>
    </w:p>
    <w:p w14:paraId="401EB10D" w14:textId="77777777" w:rsidR="00FE20AB" w:rsidRPr="00EA64A6" w:rsidRDefault="00FE20AB" w:rsidP="00FE20AB">
      <w:pPr>
        <w:numPr>
          <w:ilvl w:val="0"/>
          <w:numId w:val="23"/>
        </w:numPr>
        <w:spacing w:after="0"/>
      </w:pPr>
      <w:r w:rsidRPr="00EA64A6">
        <w:t>a statement that the Service is an Equal Opportunity Employer</w:t>
      </w:r>
    </w:p>
    <w:p w14:paraId="747B14C3" w14:textId="77777777" w:rsidR="00FE20AB" w:rsidRPr="00EA64A6" w:rsidRDefault="00FE20AB" w:rsidP="00FE20AB">
      <w:pPr>
        <w:spacing w:after="0"/>
      </w:pPr>
    </w:p>
    <w:p w14:paraId="30D88343" w14:textId="77777777" w:rsidR="00FE20AB" w:rsidRPr="00EA64A6" w:rsidRDefault="00FE20AB" w:rsidP="00FE20AB">
      <w:pPr>
        <w:spacing w:after="0"/>
        <w:rPr>
          <w:b/>
        </w:rPr>
      </w:pPr>
      <w:r w:rsidRPr="00EA64A6">
        <w:rPr>
          <w:b/>
        </w:rPr>
        <w:t>Interviews</w:t>
      </w:r>
    </w:p>
    <w:p w14:paraId="7D307615" w14:textId="77777777" w:rsidR="00FE20AB" w:rsidRPr="00EA64A6" w:rsidRDefault="00FE20AB" w:rsidP="00FE20AB">
      <w:pPr>
        <w:spacing w:after="0"/>
        <w:rPr>
          <w:rFonts w:eastAsia="Times New Roman"/>
          <w:lang w:eastAsia="en-AU"/>
        </w:rPr>
      </w:pPr>
      <w:r w:rsidRPr="00EA64A6">
        <w:rPr>
          <w:rFonts w:eastAsia="Times New Roman"/>
          <w:lang w:eastAsia="en-AU"/>
        </w:rPr>
        <w:t xml:space="preserve">The </w:t>
      </w:r>
      <w:r w:rsidRPr="005058B5">
        <w:rPr>
          <w:rFonts w:eastAsia="Times New Roman"/>
          <w:lang w:eastAsia="en-AU"/>
        </w:rPr>
        <w:t xml:space="preserve">Approved Provider/Nominated Supervisor </w:t>
      </w:r>
      <w:r w:rsidRPr="00EA64A6">
        <w:rPr>
          <w:rFonts w:eastAsia="Times New Roman"/>
          <w:lang w:eastAsia="en-AU"/>
        </w:rPr>
        <w:t>will conduct the interview. The format of the interview will be:</w:t>
      </w:r>
    </w:p>
    <w:p w14:paraId="472EEE2D" w14:textId="77777777" w:rsidR="00FE20AB" w:rsidRPr="00EA64A6" w:rsidRDefault="00FE20AB" w:rsidP="00FE20AB">
      <w:pPr>
        <w:numPr>
          <w:ilvl w:val="0"/>
          <w:numId w:val="25"/>
        </w:numPr>
        <w:spacing w:after="0"/>
        <w:rPr>
          <w:rFonts w:eastAsia="Times New Roman"/>
          <w:lang w:eastAsia="en-AU"/>
        </w:rPr>
      </w:pPr>
      <w:r w:rsidRPr="00EA64A6">
        <w:rPr>
          <w:rFonts w:eastAsia="Times New Roman"/>
          <w:lang w:eastAsia="en-AU"/>
        </w:rPr>
        <w:t>advise the applicant about the position and the Service</w:t>
      </w:r>
    </w:p>
    <w:p w14:paraId="6E741993" w14:textId="77777777" w:rsidR="00FE20AB" w:rsidRPr="00EA64A6" w:rsidRDefault="00FE20AB" w:rsidP="00FE20AB">
      <w:pPr>
        <w:numPr>
          <w:ilvl w:val="0"/>
          <w:numId w:val="25"/>
        </w:numPr>
        <w:spacing w:after="0"/>
        <w:rPr>
          <w:rFonts w:eastAsia="Times New Roman"/>
          <w:lang w:eastAsia="en-AU"/>
        </w:rPr>
      </w:pPr>
      <w:r w:rsidRPr="00EA64A6">
        <w:rPr>
          <w:rFonts w:eastAsia="Times New Roman"/>
          <w:lang w:eastAsia="en-AU"/>
        </w:rPr>
        <w:t>discuss the applicant’s skills and experience as they relate to the position</w:t>
      </w:r>
    </w:p>
    <w:p w14:paraId="77060573" w14:textId="77777777" w:rsidR="00FE20AB" w:rsidRPr="00EA64A6" w:rsidRDefault="00FE20AB" w:rsidP="00FE20AB">
      <w:pPr>
        <w:numPr>
          <w:ilvl w:val="0"/>
          <w:numId w:val="25"/>
        </w:numPr>
        <w:spacing w:after="0"/>
        <w:rPr>
          <w:rFonts w:eastAsia="Times New Roman"/>
          <w:lang w:eastAsia="en-AU"/>
        </w:rPr>
      </w:pPr>
      <w:r w:rsidRPr="00EA64A6">
        <w:rPr>
          <w:rFonts w:eastAsia="Times New Roman"/>
          <w:lang w:eastAsia="en-AU"/>
        </w:rPr>
        <w:t>discuss the applicant’s understanding of child safety and child protection</w:t>
      </w:r>
    </w:p>
    <w:p w14:paraId="3D0C0018" w14:textId="77777777" w:rsidR="00FE20AB" w:rsidRPr="00EA64A6" w:rsidRDefault="00FE20AB" w:rsidP="00FE20AB">
      <w:pPr>
        <w:numPr>
          <w:ilvl w:val="0"/>
          <w:numId w:val="25"/>
        </w:numPr>
        <w:spacing w:after="0"/>
        <w:rPr>
          <w:rFonts w:eastAsia="Times New Roman"/>
          <w:lang w:eastAsia="en-AU"/>
        </w:rPr>
      </w:pPr>
      <w:r w:rsidRPr="00EA64A6">
        <w:rPr>
          <w:rFonts w:eastAsia="Times New Roman"/>
          <w:lang w:eastAsia="en-AU"/>
        </w:rPr>
        <w:t>answer any questions the applicant may have</w:t>
      </w:r>
    </w:p>
    <w:p w14:paraId="106C612D" w14:textId="77777777" w:rsidR="00FE20AB" w:rsidRPr="00EA64A6" w:rsidRDefault="00FE20AB" w:rsidP="00FE20AB">
      <w:pPr>
        <w:numPr>
          <w:ilvl w:val="0"/>
          <w:numId w:val="25"/>
        </w:numPr>
        <w:spacing w:after="0"/>
        <w:rPr>
          <w:rFonts w:eastAsia="Times New Roman"/>
          <w:lang w:eastAsia="en-AU"/>
        </w:rPr>
      </w:pPr>
      <w:r w:rsidRPr="00EA64A6">
        <w:rPr>
          <w:rFonts w:eastAsia="Times New Roman"/>
          <w:lang w:eastAsia="en-AU"/>
        </w:rPr>
        <w:t>advise the applicant about the next steps in the selection process</w:t>
      </w:r>
    </w:p>
    <w:p w14:paraId="28D8C7A0" w14:textId="77777777" w:rsidR="00FE20AB" w:rsidRPr="00EA64A6" w:rsidRDefault="00FE20AB" w:rsidP="00FE20AB">
      <w:pPr>
        <w:numPr>
          <w:ilvl w:val="0"/>
          <w:numId w:val="25"/>
        </w:numPr>
        <w:spacing w:after="0"/>
        <w:rPr>
          <w:rFonts w:eastAsia="Times New Roman"/>
          <w:lang w:eastAsia="en-AU"/>
        </w:rPr>
      </w:pPr>
      <w:r w:rsidRPr="00EA64A6">
        <w:rPr>
          <w:rFonts w:eastAsia="Times New Roman"/>
          <w:lang w:eastAsia="en-AU"/>
        </w:rPr>
        <w:t>obtain permission to contact the applicant’s nominated referees.</w:t>
      </w:r>
    </w:p>
    <w:p w14:paraId="1F6F1B85" w14:textId="77777777" w:rsidR="00FE20AB" w:rsidRPr="00EA64A6" w:rsidRDefault="00FE20AB" w:rsidP="00FE20AB">
      <w:pPr>
        <w:spacing w:after="0"/>
        <w:rPr>
          <w:rFonts w:eastAsia="Times New Roman"/>
          <w:lang w:eastAsia="en-AU"/>
        </w:rPr>
      </w:pPr>
    </w:p>
    <w:p w14:paraId="047F815B" w14:textId="77777777" w:rsidR="00FE20AB" w:rsidRPr="00EA64A6" w:rsidRDefault="00FE20AB" w:rsidP="00FE20AB">
      <w:pPr>
        <w:spacing w:after="0"/>
        <w:rPr>
          <w:b/>
        </w:rPr>
      </w:pPr>
      <w:r w:rsidRPr="00EA64A6">
        <w:rPr>
          <w:b/>
        </w:rPr>
        <w:t>Selection of Candidates and Offer of Employment</w:t>
      </w:r>
    </w:p>
    <w:p w14:paraId="2A9230D7" w14:textId="77777777" w:rsidR="00FE20AB" w:rsidRPr="00EA64A6" w:rsidRDefault="00FE20AB" w:rsidP="00FE20AB">
      <w:pPr>
        <w:spacing w:after="0"/>
      </w:pPr>
      <w:r w:rsidRPr="00EA64A6">
        <w:t>Following the interviews, we will check the work histories and references of the most suitable candidates(s) after obtaining their permission. If a decision is made to employ the most suitable candidate, we will make a written offer of employment.</w:t>
      </w:r>
    </w:p>
    <w:p w14:paraId="45686519" w14:textId="77777777" w:rsidR="00FE20AB" w:rsidRPr="00EA64A6" w:rsidRDefault="00FE20AB" w:rsidP="00FE20AB">
      <w:r w:rsidRPr="00EA64A6">
        <w:t xml:space="preserve">The successful applicant must sign a contract of employment containing the specific terms and conditions of their employment. </w:t>
      </w:r>
    </w:p>
    <w:p w14:paraId="50FB4460" w14:textId="77777777" w:rsidR="00FE20AB" w:rsidRPr="00EA64A6" w:rsidRDefault="00FE20AB" w:rsidP="00FE20AB">
      <w:pPr>
        <w:spacing w:after="0"/>
      </w:pPr>
      <w:r w:rsidRPr="00EA64A6">
        <w:t>If a decision is made to employ the most suitable candidate, we will make a written offer of employment.</w:t>
      </w:r>
    </w:p>
    <w:p w14:paraId="527AFDFA" w14:textId="77777777" w:rsidR="00FE20AB" w:rsidRPr="00EA64A6" w:rsidRDefault="00FE20AB" w:rsidP="00FE20AB">
      <w:r w:rsidRPr="00EA64A6">
        <w:t xml:space="preserve">The successful applicant must sign a contract of employment containing the specific terms and conditions of their employment. </w:t>
      </w:r>
    </w:p>
    <w:p w14:paraId="536E3743" w14:textId="77777777" w:rsidR="00FE20AB" w:rsidRPr="00EA64A6" w:rsidRDefault="00FE20AB" w:rsidP="00FE20AB">
      <w:pPr>
        <w:spacing w:after="0"/>
        <w:rPr>
          <w:b/>
        </w:rPr>
      </w:pPr>
    </w:p>
    <w:p w14:paraId="464ADE34" w14:textId="77777777" w:rsidR="00FE20AB" w:rsidRPr="00EA64A6" w:rsidRDefault="00FE20AB" w:rsidP="00FE20AB">
      <w:pPr>
        <w:spacing w:after="0"/>
        <w:rPr>
          <w:b/>
        </w:rPr>
      </w:pPr>
      <w:r w:rsidRPr="00EA64A6">
        <w:rPr>
          <w:b/>
        </w:rPr>
        <w:t>Exit Interviews</w:t>
      </w:r>
    </w:p>
    <w:p w14:paraId="413B5B10" w14:textId="77777777" w:rsidR="00FE20AB" w:rsidRPr="00EA64A6" w:rsidRDefault="00FE20AB" w:rsidP="00FE20AB">
      <w:pPr>
        <w:spacing w:after="0"/>
      </w:pPr>
      <w:r w:rsidRPr="00EA64A6">
        <w:t>If an employee resigns, management will undertake an exit interview with the person to:</w:t>
      </w:r>
    </w:p>
    <w:p w14:paraId="1D215D6A" w14:textId="77777777" w:rsidR="00FE20AB" w:rsidRPr="00EA64A6" w:rsidRDefault="00FE20AB" w:rsidP="00FE20AB">
      <w:pPr>
        <w:numPr>
          <w:ilvl w:val="0"/>
          <w:numId w:val="25"/>
        </w:numPr>
        <w:spacing w:after="0"/>
        <w:rPr>
          <w:rFonts w:eastAsia="Times New Roman"/>
          <w:lang w:eastAsia="en-AU"/>
        </w:rPr>
      </w:pPr>
      <w:r w:rsidRPr="00EA64A6">
        <w:rPr>
          <w:rFonts w:eastAsia="Times New Roman"/>
          <w:lang w:eastAsia="en-AU"/>
        </w:rPr>
        <w:t>gather information about the effectiveness of the recruitment process.</w:t>
      </w:r>
    </w:p>
    <w:p w14:paraId="240974DD" w14:textId="77777777" w:rsidR="00FE20AB" w:rsidRPr="00EA64A6" w:rsidRDefault="00FE20AB" w:rsidP="00FE20AB">
      <w:pPr>
        <w:numPr>
          <w:ilvl w:val="0"/>
          <w:numId w:val="25"/>
        </w:numPr>
        <w:spacing w:after="0"/>
        <w:rPr>
          <w:rFonts w:eastAsia="Times New Roman"/>
          <w:lang w:eastAsia="en-AU"/>
        </w:rPr>
      </w:pPr>
      <w:r w:rsidRPr="00EA64A6">
        <w:rPr>
          <w:rFonts w:eastAsia="Times New Roman"/>
          <w:lang w:eastAsia="en-AU"/>
        </w:rPr>
        <w:t>identify possible areas for improvement in organisational processes, management, job design, remuneration or career planning and development.</w:t>
      </w:r>
    </w:p>
    <w:p w14:paraId="19D51575" w14:textId="77777777" w:rsidR="00FE20AB" w:rsidRPr="00EA64A6" w:rsidRDefault="00FE20AB" w:rsidP="00FE20AB">
      <w:pPr>
        <w:numPr>
          <w:ilvl w:val="0"/>
          <w:numId w:val="25"/>
        </w:numPr>
        <w:spacing w:after="0"/>
        <w:rPr>
          <w:rFonts w:eastAsia="Times New Roman"/>
          <w:lang w:eastAsia="en-AU"/>
        </w:rPr>
      </w:pPr>
      <w:r w:rsidRPr="00EA64A6">
        <w:rPr>
          <w:rFonts w:eastAsia="Times New Roman"/>
          <w:lang w:eastAsia="en-AU"/>
        </w:rPr>
        <w:t>receive positive feedback on what is working well.</w:t>
      </w:r>
    </w:p>
    <w:p w14:paraId="1EA4F4CF" w14:textId="77777777" w:rsidR="00FE20AB" w:rsidRPr="00EA64A6" w:rsidRDefault="00FE20AB" w:rsidP="00FE20AB">
      <w:pPr>
        <w:keepNext/>
        <w:keepLines/>
        <w:spacing w:before="200" w:after="0"/>
        <w:jc w:val="right"/>
        <w:outlineLvl w:val="3"/>
        <w:rPr>
          <w:rFonts w:eastAsia="Times New Roman" w:cs="Calibri"/>
          <w:b/>
          <w:bCs/>
          <w:iCs/>
        </w:rPr>
      </w:pPr>
      <w:r w:rsidRPr="00EA64A6">
        <w:rPr>
          <w:rFonts w:cs="Calibri"/>
          <w:b/>
        </w:rPr>
        <w:br w:type="page"/>
      </w:r>
      <w:r w:rsidRPr="00EA64A6">
        <w:rPr>
          <w:rFonts w:eastAsia="Times New Roman" w:cs="Calibri"/>
          <w:b/>
          <w:bCs/>
          <w:iCs/>
          <w:sz w:val="28"/>
          <w:szCs w:val="28"/>
        </w:rPr>
        <w:t>Appendix B</w:t>
      </w:r>
      <w:r w:rsidRPr="00EA64A6">
        <w:rPr>
          <w:rFonts w:eastAsia="Times New Roman" w:cs="Calibri"/>
          <w:b/>
          <w:bCs/>
          <w:iCs/>
        </w:rPr>
        <w:t xml:space="preserve"> </w:t>
      </w:r>
    </w:p>
    <w:p w14:paraId="395071BB" w14:textId="77777777" w:rsidR="00FE20AB" w:rsidRPr="00EA64A6" w:rsidRDefault="00FE20AB" w:rsidP="00FE20AB">
      <w:pPr>
        <w:keepNext/>
        <w:keepLines/>
        <w:spacing w:before="200" w:after="0"/>
        <w:outlineLvl w:val="3"/>
        <w:rPr>
          <w:rFonts w:eastAsia="Times New Roman" w:cs="Calibri"/>
          <w:b/>
          <w:bCs/>
          <w:iCs/>
          <w:sz w:val="36"/>
          <w:szCs w:val="36"/>
        </w:rPr>
      </w:pPr>
      <w:r w:rsidRPr="00EA64A6">
        <w:rPr>
          <w:rFonts w:eastAsia="Times New Roman" w:cs="Calibri"/>
          <w:b/>
          <w:bCs/>
          <w:iCs/>
          <w:sz w:val="36"/>
          <w:szCs w:val="36"/>
        </w:rPr>
        <w:t>Indicators of Harm</w:t>
      </w:r>
    </w:p>
    <w:p w14:paraId="5E27E62D" w14:textId="77777777" w:rsidR="00FE20AB" w:rsidRPr="00EA64A6" w:rsidRDefault="00FE20AB" w:rsidP="00FE20AB">
      <w:pPr>
        <w:autoSpaceDE w:val="0"/>
        <w:autoSpaceDN w:val="0"/>
        <w:adjustRightInd w:val="0"/>
        <w:spacing w:after="0" w:line="240" w:lineRule="auto"/>
        <w:rPr>
          <w:rFonts w:cs="Calibri"/>
          <w:bCs/>
          <w:iCs/>
          <w:color w:val="000000"/>
          <w:lang w:eastAsia="en-AU"/>
        </w:rPr>
      </w:pPr>
      <w:r w:rsidRPr="00EA64A6">
        <w:rPr>
          <w:rFonts w:cs="Calibri"/>
        </w:rPr>
        <w:t xml:space="preserve">There are many indicators of harm to children. </w:t>
      </w:r>
      <w:proofErr w:type="spellStart"/>
      <w:r w:rsidRPr="00EA64A6">
        <w:rPr>
          <w:rFonts w:cs="Calibri"/>
        </w:rPr>
        <w:t>Behavioural</w:t>
      </w:r>
      <w:proofErr w:type="spellEnd"/>
      <w:r w:rsidRPr="00EA64A6">
        <w:rPr>
          <w:rFonts w:cs="Calibri"/>
        </w:rPr>
        <w:t xml:space="preserve"> or physical signs which assist in </w:t>
      </w:r>
      <w:proofErr w:type="spellStart"/>
      <w:r w:rsidRPr="00EA64A6">
        <w:rPr>
          <w:rFonts w:cs="Calibri"/>
        </w:rPr>
        <w:t>recognising</w:t>
      </w:r>
      <w:proofErr w:type="spellEnd"/>
      <w:r w:rsidRPr="00EA64A6">
        <w:rPr>
          <w:rFonts w:cs="Calibri"/>
        </w:rPr>
        <w:t xml:space="preserve"> harm to children are known as indicators. The following is a guide only. One indicator on its own may not imply abuse or neglect. </w:t>
      </w:r>
      <w:proofErr w:type="gramStart"/>
      <w:r w:rsidRPr="00EA64A6">
        <w:rPr>
          <w:rFonts w:cs="Calibri"/>
        </w:rPr>
        <w:t>However</w:t>
      </w:r>
      <w:proofErr w:type="gramEnd"/>
      <w:r w:rsidRPr="00EA64A6">
        <w:rPr>
          <w:rFonts w:cs="Calibri"/>
        </w:rPr>
        <w:t xml:space="preserve"> a single indicator can be as important as the presence of several indicators. Each indicator needs to be considered in the context of other indicators and the child’s circumstances. A child's behaviour is likely to be affected if he/she is under stress. There can be many causes of stress and it is important to find out specifically what is causing the stress.</w:t>
      </w:r>
      <w:r w:rsidRPr="00EA64A6">
        <w:rPr>
          <w:rFonts w:cs="Calibri"/>
          <w:bCs/>
          <w:iCs/>
          <w:color w:val="000000"/>
          <w:lang w:eastAsia="en-AU"/>
        </w:rPr>
        <w:t xml:space="preserve"> Abuse and neglect can be single incidents or ongoing, and may be intentional or unintentional.</w:t>
      </w:r>
    </w:p>
    <w:p w14:paraId="3BB644FC" w14:textId="77777777" w:rsidR="00FE20AB" w:rsidRPr="00EA64A6" w:rsidRDefault="00FE20AB" w:rsidP="00FE20AB">
      <w:pPr>
        <w:keepNext/>
        <w:keepLines/>
        <w:tabs>
          <w:tab w:val="left" w:pos="8280"/>
        </w:tabs>
        <w:spacing w:before="200" w:after="0"/>
        <w:outlineLvl w:val="4"/>
        <w:rPr>
          <w:rFonts w:eastAsia="Times New Roman" w:cs="Calibri"/>
          <w:b/>
        </w:rPr>
      </w:pPr>
      <w:r w:rsidRPr="00EA64A6">
        <w:rPr>
          <w:rFonts w:eastAsia="Times New Roman" w:cs="Calibri"/>
          <w:b/>
        </w:rPr>
        <w:t>General indicators of abuse and neglect</w:t>
      </w:r>
    </w:p>
    <w:p w14:paraId="5A813BF5" w14:textId="77777777" w:rsidR="00FE20AB" w:rsidRPr="00EA64A6" w:rsidRDefault="00FE20AB" w:rsidP="00FE20AB">
      <w:pPr>
        <w:numPr>
          <w:ilvl w:val="0"/>
          <w:numId w:val="22"/>
        </w:numPr>
        <w:spacing w:after="0" w:line="240" w:lineRule="auto"/>
        <w:rPr>
          <w:rFonts w:cs="Calibri"/>
        </w:rPr>
      </w:pPr>
      <w:r w:rsidRPr="00EA64A6">
        <w:rPr>
          <w:rFonts w:cs="Calibri"/>
        </w:rPr>
        <w:t>marked delay between injury and seeking medical assistance</w:t>
      </w:r>
    </w:p>
    <w:p w14:paraId="2AE5F9A0" w14:textId="77777777" w:rsidR="00FE20AB" w:rsidRPr="00EA64A6" w:rsidRDefault="00FE20AB" w:rsidP="00FE20AB">
      <w:pPr>
        <w:numPr>
          <w:ilvl w:val="0"/>
          <w:numId w:val="22"/>
        </w:numPr>
        <w:spacing w:after="0" w:line="240" w:lineRule="auto"/>
        <w:rPr>
          <w:rFonts w:cs="Calibri"/>
        </w:rPr>
      </w:pPr>
      <w:r w:rsidRPr="00EA64A6">
        <w:rPr>
          <w:rFonts w:cs="Calibri"/>
        </w:rPr>
        <w:t>history of injury</w:t>
      </w:r>
    </w:p>
    <w:p w14:paraId="53A63DE0" w14:textId="77777777" w:rsidR="00FE20AB" w:rsidRPr="00EA64A6" w:rsidRDefault="00FE20AB" w:rsidP="00FE20AB">
      <w:pPr>
        <w:numPr>
          <w:ilvl w:val="0"/>
          <w:numId w:val="22"/>
        </w:numPr>
        <w:spacing w:after="0" w:line="240" w:lineRule="auto"/>
        <w:rPr>
          <w:rFonts w:cs="Calibri"/>
        </w:rPr>
      </w:pPr>
      <w:r w:rsidRPr="00EA64A6">
        <w:rPr>
          <w:rFonts w:cs="Calibri"/>
        </w:rPr>
        <w:t>the child gives some indication that the injury did not occur as stated</w:t>
      </w:r>
    </w:p>
    <w:p w14:paraId="2BA0908B" w14:textId="77777777" w:rsidR="00FE20AB" w:rsidRPr="00EA64A6" w:rsidRDefault="00FE20AB" w:rsidP="00FE20AB">
      <w:pPr>
        <w:numPr>
          <w:ilvl w:val="0"/>
          <w:numId w:val="22"/>
        </w:numPr>
        <w:spacing w:after="0" w:line="240" w:lineRule="auto"/>
        <w:rPr>
          <w:rFonts w:cs="Calibri"/>
        </w:rPr>
      </w:pPr>
      <w:r w:rsidRPr="00EA64A6">
        <w:rPr>
          <w:rFonts w:cs="Calibri"/>
        </w:rPr>
        <w:t>the child tells you someone has hurt him/her</w:t>
      </w:r>
    </w:p>
    <w:p w14:paraId="49D5F9FD" w14:textId="77777777" w:rsidR="00FE20AB" w:rsidRPr="00EA64A6" w:rsidRDefault="00FE20AB" w:rsidP="00FE20AB">
      <w:pPr>
        <w:numPr>
          <w:ilvl w:val="0"/>
          <w:numId w:val="22"/>
        </w:numPr>
        <w:spacing w:after="0" w:line="240" w:lineRule="auto"/>
        <w:rPr>
          <w:rFonts w:cs="Calibri"/>
        </w:rPr>
      </w:pPr>
      <w:r w:rsidRPr="00EA64A6">
        <w:rPr>
          <w:rFonts w:cs="Calibri"/>
        </w:rPr>
        <w:t>the child tells you about someone he/she knows who has been hurt</w:t>
      </w:r>
    </w:p>
    <w:p w14:paraId="30E4426B" w14:textId="77777777" w:rsidR="00FE20AB" w:rsidRPr="00EA64A6" w:rsidRDefault="00FE20AB" w:rsidP="00FE20AB">
      <w:pPr>
        <w:numPr>
          <w:ilvl w:val="0"/>
          <w:numId w:val="22"/>
        </w:numPr>
        <w:spacing w:after="0" w:line="240" w:lineRule="auto"/>
        <w:rPr>
          <w:rFonts w:cs="Calibri"/>
        </w:rPr>
      </w:pPr>
      <w:r w:rsidRPr="00EA64A6">
        <w:rPr>
          <w:rFonts w:cs="Calibri"/>
        </w:rPr>
        <w:t>someone (relative, friend, acquaintance, sibling) tells you that the child may have been abused</w:t>
      </w:r>
    </w:p>
    <w:p w14:paraId="3FD4BEBD" w14:textId="77777777" w:rsidR="00FE20AB" w:rsidRPr="00EA64A6" w:rsidRDefault="00FE20AB" w:rsidP="00FE20AB">
      <w:pPr>
        <w:rPr>
          <w:rFonts w:cs="Calibri"/>
        </w:rPr>
      </w:pPr>
    </w:p>
    <w:p w14:paraId="5FA63785" w14:textId="77777777" w:rsidR="00FE20AB" w:rsidRPr="00EA64A6" w:rsidRDefault="00FE20AB" w:rsidP="00FE20AB">
      <w:pPr>
        <w:spacing w:after="0" w:line="240" w:lineRule="auto"/>
        <w:rPr>
          <w:rFonts w:cs="Calibri"/>
          <w:b/>
          <w:bCs/>
        </w:rPr>
      </w:pPr>
      <w:r w:rsidRPr="00EA64A6">
        <w:rPr>
          <w:rFonts w:cs="Calibri"/>
          <w:b/>
          <w:bCs/>
        </w:rPr>
        <w:t>Physical Abuse</w:t>
      </w:r>
    </w:p>
    <w:p w14:paraId="06ACC183" w14:textId="77777777" w:rsidR="00FE20AB" w:rsidRPr="00EA64A6" w:rsidRDefault="00FE20AB" w:rsidP="00FE20AB">
      <w:pPr>
        <w:spacing w:after="0" w:line="240" w:lineRule="auto"/>
        <w:rPr>
          <w:rFonts w:cs="Calibri"/>
        </w:rPr>
      </w:pPr>
    </w:p>
    <w:p w14:paraId="2C886A0D" w14:textId="77777777" w:rsidR="00FE20AB" w:rsidRPr="00EA64A6" w:rsidRDefault="00FE20AB" w:rsidP="00FE20AB">
      <w:pPr>
        <w:spacing w:after="0" w:line="240" w:lineRule="auto"/>
        <w:rPr>
          <w:rFonts w:cs="Calibri"/>
        </w:rPr>
      </w:pPr>
      <w:r w:rsidRPr="00EA64A6">
        <w:rPr>
          <w:rFonts w:cs="Calibri"/>
        </w:rPr>
        <w:t>Physical indicators include:</w:t>
      </w:r>
    </w:p>
    <w:p w14:paraId="085935B0" w14:textId="77777777" w:rsidR="00FE20AB" w:rsidRPr="00EA64A6" w:rsidRDefault="00FE20AB" w:rsidP="00FE20AB">
      <w:pPr>
        <w:numPr>
          <w:ilvl w:val="0"/>
          <w:numId w:val="14"/>
        </w:numPr>
        <w:spacing w:after="0" w:line="240" w:lineRule="auto"/>
        <w:rPr>
          <w:rFonts w:cs="Calibri"/>
        </w:rPr>
      </w:pPr>
      <w:r w:rsidRPr="00EA64A6">
        <w:rPr>
          <w:rFonts w:cs="Calibri"/>
        </w:rPr>
        <w:t>Bruises, burns, sprains, dislocations, bites, cuts</w:t>
      </w:r>
    </w:p>
    <w:p w14:paraId="616D66EB" w14:textId="77777777" w:rsidR="00FE20AB" w:rsidRPr="00EA64A6" w:rsidRDefault="00FE20AB" w:rsidP="00FE20AB">
      <w:pPr>
        <w:numPr>
          <w:ilvl w:val="0"/>
          <w:numId w:val="14"/>
        </w:numPr>
        <w:spacing w:after="0" w:line="240" w:lineRule="auto"/>
        <w:rPr>
          <w:rFonts w:cs="Calibri"/>
        </w:rPr>
      </w:pPr>
      <w:r w:rsidRPr="00EA64A6">
        <w:rPr>
          <w:rFonts w:cs="Calibri"/>
        </w:rPr>
        <w:t>Fractured bones, especially in an infant where a fracture is unlikely to occur accidentally</w:t>
      </w:r>
    </w:p>
    <w:p w14:paraId="3D12383D" w14:textId="77777777" w:rsidR="00FE20AB" w:rsidRPr="00EA64A6" w:rsidRDefault="00FE20AB" w:rsidP="00FE20AB">
      <w:pPr>
        <w:numPr>
          <w:ilvl w:val="0"/>
          <w:numId w:val="14"/>
        </w:numPr>
        <w:spacing w:after="0" w:line="240" w:lineRule="auto"/>
        <w:rPr>
          <w:rFonts w:cs="Calibri"/>
        </w:rPr>
      </w:pPr>
      <w:r w:rsidRPr="00EA64A6">
        <w:rPr>
          <w:rFonts w:cs="Calibri"/>
        </w:rPr>
        <w:t>Poisoning</w:t>
      </w:r>
    </w:p>
    <w:p w14:paraId="7F044117" w14:textId="77777777" w:rsidR="00FE20AB" w:rsidRPr="00EA64A6" w:rsidRDefault="00FE20AB" w:rsidP="00FE20AB">
      <w:pPr>
        <w:numPr>
          <w:ilvl w:val="0"/>
          <w:numId w:val="14"/>
        </w:numPr>
        <w:spacing w:after="0" w:line="240" w:lineRule="auto"/>
        <w:rPr>
          <w:rFonts w:cs="Calibri"/>
        </w:rPr>
      </w:pPr>
      <w:r w:rsidRPr="00EA64A6">
        <w:rPr>
          <w:rFonts w:cs="Calibri"/>
        </w:rPr>
        <w:t>Internal injuries</w:t>
      </w:r>
    </w:p>
    <w:p w14:paraId="614213C1" w14:textId="77777777" w:rsidR="00FE20AB" w:rsidRPr="00EA64A6" w:rsidRDefault="00FE20AB" w:rsidP="00FE20AB">
      <w:pPr>
        <w:numPr>
          <w:ilvl w:val="0"/>
          <w:numId w:val="14"/>
        </w:numPr>
        <w:spacing w:after="0" w:line="240" w:lineRule="auto"/>
        <w:rPr>
          <w:rFonts w:cs="Calibri"/>
        </w:rPr>
      </w:pPr>
      <w:r w:rsidRPr="00EA64A6">
        <w:rPr>
          <w:rFonts w:cs="Calibri"/>
        </w:rPr>
        <w:t>Bald patches where hair has been pulled out</w:t>
      </w:r>
    </w:p>
    <w:p w14:paraId="3EFCAB74" w14:textId="77777777" w:rsidR="00FE20AB" w:rsidRPr="00EA64A6" w:rsidRDefault="00FE20AB" w:rsidP="00FE20AB">
      <w:pPr>
        <w:spacing w:after="0" w:line="240" w:lineRule="auto"/>
        <w:rPr>
          <w:rFonts w:cs="Calibri"/>
        </w:rPr>
      </w:pPr>
    </w:p>
    <w:p w14:paraId="7E4A60E5" w14:textId="77777777" w:rsidR="00FE20AB" w:rsidRPr="00EA64A6" w:rsidRDefault="00FE20AB" w:rsidP="00FE20AB">
      <w:pPr>
        <w:spacing w:after="0" w:line="240" w:lineRule="auto"/>
        <w:rPr>
          <w:rFonts w:cs="Calibri"/>
        </w:rPr>
      </w:pPr>
      <w:r w:rsidRPr="00EA64A6">
        <w:rPr>
          <w:rFonts w:cs="Calibri"/>
        </w:rPr>
        <w:t xml:space="preserve">Possible </w:t>
      </w:r>
      <w:proofErr w:type="spellStart"/>
      <w:r w:rsidRPr="00EA64A6">
        <w:rPr>
          <w:rFonts w:cs="Calibri"/>
        </w:rPr>
        <w:t>behavioural</w:t>
      </w:r>
      <w:proofErr w:type="spellEnd"/>
      <w:r w:rsidRPr="00EA64A6">
        <w:rPr>
          <w:rFonts w:cs="Calibri"/>
        </w:rPr>
        <w:t xml:space="preserve"> indicators include:</w:t>
      </w:r>
    </w:p>
    <w:p w14:paraId="067436A4" w14:textId="77777777" w:rsidR="00FE20AB" w:rsidRPr="00EA64A6" w:rsidRDefault="00FE20AB" w:rsidP="00FE20AB">
      <w:pPr>
        <w:numPr>
          <w:ilvl w:val="0"/>
          <w:numId w:val="15"/>
        </w:numPr>
        <w:spacing w:after="0" w:line="240" w:lineRule="auto"/>
        <w:rPr>
          <w:rFonts w:cs="Calibri"/>
        </w:rPr>
      </w:pPr>
      <w:r w:rsidRPr="00EA64A6">
        <w:rPr>
          <w:rFonts w:cs="Calibri"/>
        </w:rPr>
        <w:t>Showing wariness or distrust of adults</w:t>
      </w:r>
    </w:p>
    <w:p w14:paraId="3360F863" w14:textId="77777777" w:rsidR="00FE20AB" w:rsidRPr="00EA64A6" w:rsidRDefault="00FE20AB" w:rsidP="00FE20AB">
      <w:pPr>
        <w:numPr>
          <w:ilvl w:val="0"/>
          <w:numId w:val="15"/>
        </w:numPr>
        <w:spacing w:after="0" w:line="240" w:lineRule="auto"/>
        <w:rPr>
          <w:rFonts w:cs="Calibri"/>
        </w:rPr>
      </w:pPr>
      <w:r w:rsidRPr="00EA64A6">
        <w:rPr>
          <w:rFonts w:cs="Calibri"/>
        </w:rPr>
        <w:t>Wearing long sleeved clothes on hot days (to hide bruising or other injury)</w:t>
      </w:r>
    </w:p>
    <w:p w14:paraId="2A25BA65" w14:textId="77777777" w:rsidR="00FE20AB" w:rsidRPr="00EA64A6" w:rsidRDefault="00FE20AB" w:rsidP="00FE20AB">
      <w:pPr>
        <w:numPr>
          <w:ilvl w:val="0"/>
          <w:numId w:val="15"/>
        </w:numPr>
        <w:spacing w:after="0" w:line="240" w:lineRule="auto"/>
        <w:rPr>
          <w:rFonts w:cs="Calibri"/>
        </w:rPr>
      </w:pPr>
      <w:r w:rsidRPr="00EA64A6">
        <w:rPr>
          <w:rFonts w:cs="Calibri"/>
        </w:rPr>
        <w:t>Demonstrating fear of parents and of going home</w:t>
      </w:r>
    </w:p>
    <w:p w14:paraId="046C72A9" w14:textId="77777777" w:rsidR="00FE20AB" w:rsidRPr="00EA64A6" w:rsidRDefault="00FE20AB" w:rsidP="00FE20AB">
      <w:pPr>
        <w:numPr>
          <w:ilvl w:val="0"/>
          <w:numId w:val="15"/>
        </w:numPr>
        <w:spacing w:after="0" w:line="240" w:lineRule="auto"/>
        <w:rPr>
          <w:rFonts w:cs="Calibri"/>
        </w:rPr>
      </w:pPr>
      <w:r w:rsidRPr="00EA64A6">
        <w:rPr>
          <w:rFonts w:cs="Calibri"/>
        </w:rPr>
        <w:t>Becoming fearful when other children cry or shout</w:t>
      </w:r>
    </w:p>
    <w:p w14:paraId="4F777930" w14:textId="77777777" w:rsidR="00FE20AB" w:rsidRPr="00EA64A6" w:rsidRDefault="00FE20AB" w:rsidP="00FE20AB">
      <w:pPr>
        <w:numPr>
          <w:ilvl w:val="0"/>
          <w:numId w:val="15"/>
        </w:numPr>
        <w:spacing w:after="0" w:line="240" w:lineRule="auto"/>
        <w:rPr>
          <w:rFonts w:cs="Calibri"/>
        </w:rPr>
      </w:pPr>
      <w:r w:rsidRPr="00EA64A6">
        <w:rPr>
          <w:rFonts w:cs="Calibri"/>
        </w:rPr>
        <w:t>Being excessively friendly to strangers</w:t>
      </w:r>
    </w:p>
    <w:p w14:paraId="3570FE54" w14:textId="77777777" w:rsidR="00FE20AB" w:rsidRPr="00EA64A6" w:rsidRDefault="00FE20AB" w:rsidP="00FE20AB">
      <w:pPr>
        <w:numPr>
          <w:ilvl w:val="0"/>
          <w:numId w:val="15"/>
        </w:numPr>
        <w:spacing w:after="0" w:line="240" w:lineRule="auto"/>
        <w:rPr>
          <w:rFonts w:cs="Calibri"/>
        </w:rPr>
      </w:pPr>
      <w:r w:rsidRPr="00EA64A6">
        <w:rPr>
          <w:rFonts w:cs="Calibri"/>
        </w:rPr>
        <w:t>Being very passive and compliant</w:t>
      </w:r>
    </w:p>
    <w:p w14:paraId="4AD9B8D4" w14:textId="77777777" w:rsidR="00FE20AB" w:rsidRPr="00EA64A6" w:rsidRDefault="00FE20AB" w:rsidP="00FE20AB">
      <w:pPr>
        <w:numPr>
          <w:ilvl w:val="0"/>
          <w:numId w:val="15"/>
        </w:numPr>
        <w:spacing w:after="0" w:line="240" w:lineRule="auto"/>
        <w:rPr>
          <w:rFonts w:cs="Calibri"/>
        </w:rPr>
      </w:pPr>
      <w:r w:rsidRPr="00EA64A6">
        <w:rPr>
          <w:rFonts w:cs="Calibri"/>
        </w:rPr>
        <w:t>Not reacting or showing little emotion when hurt</w:t>
      </w:r>
    </w:p>
    <w:p w14:paraId="1D946E77" w14:textId="77777777" w:rsidR="00FE20AB" w:rsidRPr="00EA64A6" w:rsidRDefault="00FE20AB" w:rsidP="00FE20AB">
      <w:pPr>
        <w:numPr>
          <w:ilvl w:val="0"/>
          <w:numId w:val="15"/>
        </w:numPr>
        <w:spacing w:after="0" w:line="240" w:lineRule="auto"/>
        <w:rPr>
          <w:rFonts w:cs="Calibri"/>
        </w:rPr>
      </w:pPr>
      <w:r w:rsidRPr="00EA64A6">
        <w:rPr>
          <w:rFonts w:cs="Calibri"/>
        </w:rPr>
        <w:t>Showing little or no fear when threatened</w:t>
      </w:r>
    </w:p>
    <w:p w14:paraId="625E8FB7" w14:textId="77777777" w:rsidR="00FE20AB" w:rsidRPr="00EA64A6" w:rsidRDefault="00FE20AB" w:rsidP="00FE20AB">
      <w:pPr>
        <w:numPr>
          <w:ilvl w:val="0"/>
          <w:numId w:val="15"/>
        </w:numPr>
        <w:spacing w:after="0" w:line="240" w:lineRule="auto"/>
        <w:rPr>
          <w:rFonts w:cs="Calibri"/>
        </w:rPr>
      </w:pPr>
      <w:r w:rsidRPr="00EA64A6">
        <w:rPr>
          <w:rFonts w:cs="Calibri"/>
        </w:rPr>
        <w:t xml:space="preserve">Often being absent </w:t>
      </w:r>
    </w:p>
    <w:p w14:paraId="60BC3A11" w14:textId="77777777" w:rsidR="00FE20AB" w:rsidRPr="00EA64A6" w:rsidRDefault="00FE20AB" w:rsidP="00FE20AB">
      <w:pPr>
        <w:numPr>
          <w:ilvl w:val="0"/>
          <w:numId w:val="15"/>
        </w:numPr>
        <w:spacing w:after="0" w:line="240" w:lineRule="auto"/>
        <w:rPr>
          <w:rFonts w:cs="Calibri"/>
        </w:rPr>
      </w:pPr>
      <w:r w:rsidRPr="00EA64A6">
        <w:rPr>
          <w:rFonts w:cs="Calibri"/>
        </w:rPr>
        <w:t>Showing regressive behaviour such as bed-wetting</w:t>
      </w:r>
    </w:p>
    <w:p w14:paraId="300C8F2B" w14:textId="77777777" w:rsidR="00FE20AB" w:rsidRPr="00EA64A6" w:rsidRDefault="00FE20AB" w:rsidP="00FE20AB">
      <w:pPr>
        <w:numPr>
          <w:ilvl w:val="0"/>
          <w:numId w:val="15"/>
        </w:numPr>
        <w:spacing w:after="0" w:line="240" w:lineRule="auto"/>
        <w:rPr>
          <w:rFonts w:cs="Calibri"/>
        </w:rPr>
      </w:pPr>
      <w:r w:rsidRPr="00EA64A6">
        <w:rPr>
          <w:rFonts w:cs="Calibri"/>
        </w:rPr>
        <w:t>Often feeling  sad or crying</w:t>
      </w:r>
    </w:p>
    <w:p w14:paraId="6CDD3B29" w14:textId="77777777" w:rsidR="00FE20AB" w:rsidRPr="00EA64A6" w:rsidRDefault="00FE20AB" w:rsidP="00FE20AB">
      <w:pPr>
        <w:spacing w:after="0" w:line="240" w:lineRule="auto"/>
        <w:rPr>
          <w:rFonts w:cs="Calibri"/>
          <w:b/>
          <w:bCs/>
        </w:rPr>
      </w:pPr>
    </w:p>
    <w:p w14:paraId="7E338C3A" w14:textId="77777777" w:rsidR="00FE20AB" w:rsidRPr="00EA64A6" w:rsidRDefault="00FE20AB" w:rsidP="00FE20AB">
      <w:pPr>
        <w:spacing w:after="0" w:line="240" w:lineRule="auto"/>
        <w:rPr>
          <w:rFonts w:cs="Calibri"/>
          <w:b/>
          <w:bCs/>
        </w:rPr>
      </w:pPr>
      <w:r w:rsidRPr="00EA64A6">
        <w:rPr>
          <w:rFonts w:cs="Calibri"/>
          <w:b/>
          <w:bCs/>
        </w:rPr>
        <w:t>Sexual Abuse</w:t>
      </w:r>
    </w:p>
    <w:p w14:paraId="1A97827C" w14:textId="77777777" w:rsidR="00FE20AB" w:rsidRPr="00EA64A6" w:rsidRDefault="00FE20AB" w:rsidP="00FE20AB">
      <w:pPr>
        <w:spacing w:after="0" w:line="240" w:lineRule="auto"/>
        <w:rPr>
          <w:rFonts w:cs="Calibri"/>
        </w:rPr>
      </w:pPr>
    </w:p>
    <w:p w14:paraId="41759ACD" w14:textId="77777777" w:rsidR="00FE20AB" w:rsidRPr="00EA64A6" w:rsidRDefault="00FE20AB" w:rsidP="00FE20AB">
      <w:pPr>
        <w:spacing w:after="0" w:line="240" w:lineRule="auto"/>
        <w:rPr>
          <w:rFonts w:cs="Calibri"/>
        </w:rPr>
      </w:pPr>
      <w:r w:rsidRPr="00EA64A6">
        <w:rPr>
          <w:rFonts w:cs="Calibri"/>
        </w:rPr>
        <w:t xml:space="preserve">A child is sexually abused when any person uses their authority or power over the child to engage in sexual activity. This can include exploitation through pornography or voyeurism.  Sexual abuse is not usually identified through physical indicators. Often the first sign is when a child tells someone they trust that they have been sexually abused. </w:t>
      </w:r>
      <w:proofErr w:type="gramStart"/>
      <w:r w:rsidRPr="00EA64A6">
        <w:rPr>
          <w:rFonts w:cs="Calibri"/>
        </w:rPr>
        <w:t>However</w:t>
      </w:r>
      <w:proofErr w:type="gramEnd"/>
      <w:r w:rsidRPr="00EA64A6">
        <w:rPr>
          <w:rFonts w:cs="Calibri"/>
        </w:rPr>
        <w:t xml:space="preserve"> the presence of sexually transmitted diseases, pregnancy, or vaginal or anal bleeding or discharge may indicate sexual abuse.</w:t>
      </w:r>
    </w:p>
    <w:p w14:paraId="57C07673" w14:textId="77777777" w:rsidR="00FE20AB" w:rsidRPr="00EA64A6" w:rsidRDefault="00FE20AB" w:rsidP="00FE20AB">
      <w:pPr>
        <w:spacing w:after="0" w:line="240" w:lineRule="auto"/>
        <w:rPr>
          <w:rFonts w:cs="Calibri"/>
        </w:rPr>
      </w:pPr>
    </w:p>
    <w:p w14:paraId="0D8CFAAA" w14:textId="77777777" w:rsidR="00FE20AB" w:rsidRPr="00EA64A6" w:rsidRDefault="00FE20AB" w:rsidP="00FE20AB">
      <w:pPr>
        <w:spacing w:after="0" w:line="240" w:lineRule="auto"/>
        <w:rPr>
          <w:rFonts w:cs="Calibri"/>
        </w:rPr>
      </w:pPr>
      <w:r w:rsidRPr="00EA64A6">
        <w:rPr>
          <w:rFonts w:cs="Calibri"/>
        </w:rPr>
        <w:t>Physical indicators include:</w:t>
      </w:r>
    </w:p>
    <w:p w14:paraId="7478F9E9" w14:textId="77777777" w:rsidR="00FE20AB" w:rsidRPr="00EA64A6" w:rsidRDefault="00FE20AB" w:rsidP="00FE20AB">
      <w:pPr>
        <w:numPr>
          <w:ilvl w:val="0"/>
          <w:numId w:val="20"/>
        </w:numPr>
        <w:spacing w:after="0" w:line="240" w:lineRule="auto"/>
        <w:rPr>
          <w:rFonts w:cs="Calibri"/>
        </w:rPr>
      </w:pPr>
      <w:r w:rsidRPr="00EA64A6">
        <w:rPr>
          <w:rFonts w:cs="Calibri"/>
        </w:rPr>
        <w:t>Injury to the genital or rectal area</w:t>
      </w:r>
    </w:p>
    <w:p w14:paraId="60185BA6" w14:textId="77777777" w:rsidR="00FE20AB" w:rsidRPr="00EA64A6" w:rsidRDefault="00FE20AB" w:rsidP="00FE20AB">
      <w:pPr>
        <w:numPr>
          <w:ilvl w:val="0"/>
          <w:numId w:val="20"/>
        </w:numPr>
        <w:spacing w:after="0" w:line="240" w:lineRule="auto"/>
        <w:rPr>
          <w:rFonts w:cs="Calibri"/>
        </w:rPr>
      </w:pPr>
      <w:r w:rsidRPr="00EA64A6">
        <w:rPr>
          <w:rFonts w:cs="Calibri"/>
        </w:rPr>
        <w:t>Vaginal or anal bleeding or discharge</w:t>
      </w:r>
    </w:p>
    <w:p w14:paraId="2180E0D3" w14:textId="77777777" w:rsidR="00FE20AB" w:rsidRPr="00EA64A6" w:rsidRDefault="00FE20AB" w:rsidP="00FE20AB">
      <w:pPr>
        <w:numPr>
          <w:ilvl w:val="0"/>
          <w:numId w:val="20"/>
        </w:numPr>
        <w:spacing w:after="0" w:line="240" w:lineRule="auto"/>
        <w:rPr>
          <w:rFonts w:cs="Calibri"/>
        </w:rPr>
      </w:pPr>
      <w:r w:rsidRPr="00EA64A6">
        <w:rPr>
          <w:rFonts w:cs="Calibri"/>
        </w:rPr>
        <w:t>Discomfort in toileting</w:t>
      </w:r>
    </w:p>
    <w:p w14:paraId="683DB93F" w14:textId="77777777" w:rsidR="00FE20AB" w:rsidRPr="00EA64A6" w:rsidRDefault="00FE20AB" w:rsidP="00FE20AB">
      <w:pPr>
        <w:numPr>
          <w:ilvl w:val="0"/>
          <w:numId w:val="20"/>
        </w:numPr>
        <w:spacing w:after="0" w:line="240" w:lineRule="auto"/>
        <w:rPr>
          <w:rFonts w:cs="Calibri"/>
        </w:rPr>
      </w:pPr>
      <w:r w:rsidRPr="00EA64A6">
        <w:rPr>
          <w:rFonts w:cs="Calibri"/>
        </w:rPr>
        <w:t>Inflammation and infection of genital area</w:t>
      </w:r>
    </w:p>
    <w:p w14:paraId="22F88160" w14:textId="77777777" w:rsidR="00FE20AB" w:rsidRPr="00EA64A6" w:rsidRDefault="00FE20AB" w:rsidP="00FE20AB">
      <w:pPr>
        <w:numPr>
          <w:ilvl w:val="0"/>
          <w:numId w:val="20"/>
        </w:numPr>
        <w:spacing w:after="0" w:line="240" w:lineRule="auto"/>
        <w:rPr>
          <w:rFonts w:cs="Calibri"/>
        </w:rPr>
      </w:pPr>
      <w:r w:rsidRPr="00EA64A6">
        <w:rPr>
          <w:rFonts w:cs="Calibri"/>
        </w:rPr>
        <w:t>Bruising</w:t>
      </w:r>
    </w:p>
    <w:p w14:paraId="32881166" w14:textId="77777777" w:rsidR="00FE20AB" w:rsidRPr="00EA64A6" w:rsidRDefault="00FE20AB" w:rsidP="00FE20AB">
      <w:pPr>
        <w:numPr>
          <w:ilvl w:val="0"/>
          <w:numId w:val="20"/>
        </w:numPr>
        <w:spacing w:after="0" w:line="240" w:lineRule="auto"/>
        <w:rPr>
          <w:rFonts w:cs="Calibri"/>
        </w:rPr>
      </w:pPr>
      <w:r w:rsidRPr="00EA64A6">
        <w:rPr>
          <w:rFonts w:cs="Calibri"/>
        </w:rPr>
        <w:t>Frequent urinary tract infections</w:t>
      </w:r>
    </w:p>
    <w:p w14:paraId="29104182" w14:textId="77777777" w:rsidR="00FE20AB" w:rsidRPr="00EA64A6" w:rsidRDefault="00FE20AB" w:rsidP="00FE20AB">
      <w:pPr>
        <w:spacing w:after="0" w:line="240" w:lineRule="auto"/>
        <w:rPr>
          <w:rFonts w:cs="Calibri"/>
        </w:rPr>
      </w:pPr>
    </w:p>
    <w:p w14:paraId="6FADEEB1" w14:textId="77777777" w:rsidR="00FE20AB" w:rsidRPr="00EA64A6" w:rsidRDefault="00FE20AB" w:rsidP="00FE20AB">
      <w:pPr>
        <w:spacing w:after="0" w:line="240" w:lineRule="auto"/>
        <w:rPr>
          <w:rFonts w:cs="Calibri"/>
        </w:rPr>
      </w:pPr>
      <w:r w:rsidRPr="00EA64A6">
        <w:rPr>
          <w:rFonts w:cs="Calibri"/>
        </w:rPr>
        <w:t xml:space="preserve">One or more of these </w:t>
      </w:r>
      <w:proofErr w:type="spellStart"/>
      <w:r w:rsidRPr="00EA64A6">
        <w:rPr>
          <w:rFonts w:cs="Calibri"/>
        </w:rPr>
        <w:t>behavioural</w:t>
      </w:r>
      <w:proofErr w:type="spellEnd"/>
      <w:r w:rsidRPr="00EA64A6">
        <w:rPr>
          <w:rFonts w:cs="Calibri"/>
        </w:rPr>
        <w:t xml:space="preserve"> indicators may be present:</w:t>
      </w:r>
    </w:p>
    <w:p w14:paraId="7EAAEDAA" w14:textId="77777777" w:rsidR="00FE20AB" w:rsidRPr="00EA64A6" w:rsidRDefault="00FE20AB" w:rsidP="00FE20AB">
      <w:pPr>
        <w:numPr>
          <w:ilvl w:val="0"/>
          <w:numId w:val="16"/>
        </w:numPr>
        <w:spacing w:after="0" w:line="240" w:lineRule="auto"/>
        <w:rPr>
          <w:rFonts w:cs="Calibri"/>
        </w:rPr>
      </w:pPr>
      <w:r w:rsidRPr="00EA64A6">
        <w:rPr>
          <w:rFonts w:cs="Calibri"/>
        </w:rPr>
        <w:t>Child telling someone that sexual abuse has occurred</w:t>
      </w:r>
    </w:p>
    <w:p w14:paraId="7E6C8C37" w14:textId="77777777" w:rsidR="00FE20AB" w:rsidRPr="00EA64A6" w:rsidRDefault="00FE20AB" w:rsidP="00FE20AB">
      <w:pPr>
        <w:numPr>
          <w:ilvl w:val="0"/>
          <w:numId w:val="16"/>
        </w:numPr>
        <w:spacing w:after="0" w:line="240" w:lineRule="auto"/>
        <w:rPr>
          <w:rFonts w:cs="Calibri"/>
        </w:rPr>
      </w:pPr>
      <w:r w:rsidRPr="00EA64A6">
        <w:rPr>
          <w:rFonts w:cs="Calibri"/>
        </w:rPr>
        <w:t>Complaining of headaches or stomach pains</w:t>
      </w:r>
    </w:p>
    <w:p w14:paraId="254C04C1" w14:textId="77777777" w:rsidR="00FE20AB" w:rsidRPr="00EA64A6" w:rsidRDefault="00FE20AB" w:rsidP="00FE20AB">
      <w:pPr>
        <w:numPr>
          <w:ilvl w:val="0"/>
          <w:numId w:val="16"/>
        </w:numPr>
        <w:spacing w:after="0" w:line="240" w:lineRule="auto"/>
        <w:rPr>
          <w:rFonts w:cs="Calibri"/>
        </w:rPr>
      </w:pPr>
      <w:r w:rsidRPr="00EA64A6">
        <w:rPr>
          <w:rFonts w:cs="Calibri"/>
        </w:rPr>
        <w:t>Experiencing problems with schoolwork</w:t>
      </w:r>
    </w:p>
    <w:p w14:paraId="705F33CE" w14:textId="77777777" w:rsidR="00FE20AB" w:rsidRPr="00EA64A6" w:rsidRDefault="00FE20AB" w:rsidP="00FE20AB">
      <w:pPr>
        <w:numPr>
          <w:ilvl w:val="0"/>
          <w:numId w:val="16"/>
        </w:numPr>
        <w:spacing w:after="0" w:line="240" w:lineRule="auto"/>
        <w:rPr>
          <w:rFonts w:cs="Calibri"/>
        </w:rPr>
      </w:pPr>
      <w:r w:rsidRPr="00EA64A6">
        <w:rPr>
          <w:rFonts w:cs="Calibri"/>
        </w:rPr>
        <w:t>Displaying sexual behaviour or knowledge which is unusual for the child's age</w:t>
      </w:r>
    </w:p>
    <w:p w14:paraId="0F5361EC" w14:textId="77777777" w:rsidR="00FE20AB" w:rsidRPr="00EA64A6" w:rsidRDefault="00FE20AB" w:rsidP="00FE20AB">
      <w:pPr>
        <w:numPr>
          <w:ilvl w:val="0"/>
          <w:numId w:val="16"/>
        </w:numPr>
        <w:spacing w:after="0" w:line="240" w:lineRule="auto"/>
        <w:rPr>
          <w:rFonts w:cs="Calibri"/>
        </w:rPr>
      </w:pPr>
      <w:r w:rsidRPr="00EA64A6">
        <w:rPr>
          <w:rFonts w:cs="Calibri"/>
        </w:rPr>
        <w:t>Showing behaviour such as frequent rocking, sucking and biting</w:t>
      </w:r>
    </w:p>
    <w:p w14:paraId="0CE0466C" w14:textId="77777777" w:rsidR="00FE20AB" w:rsidRPr="00EA64A6" w:rsidRDefault="00FE20AB" w:rsidP="00FE20AB">
      <w:pPr>
        <w:numPr>
          <w:ilvl w:val="0"/>
          <w:numId w:val="16"/>
        </w:numPr>
        <w:spacing w:after="0" w:line="240" w:lineRule="auto"/>
        <w:rPr>
          <w:rFonts w:cs="Calibri"/>
        </w:rPr>
      </w:pPr>
      <w:r w:rsidRPr="00EA64A6">
        <w:rPr>
          <w:rFonts w:cs="Calibri"/>
        </w:rPr>
        <w:t>Experiencing difficulties in sleeping</w:t>
      </w:r>
    </w:p>
    <w:p w14:paraId="12FA4CBE" w14:textId="77777777" w:rsidR="00FE20AB" w:rsidRPr="00EA64A6" w:rsidRDefault="00FE20AB" w:rsidP="00FE20AB">
      <w:pPr>
        <w:numPr>
          <w:ilvl w:val="0"/>
          <w:numId w:val="16"/>
        </w:numPr>
        <w:spacing w:after="0" w:line="240" w:lineRule="auto"/>
        <w:rPr>
          <w:rFonts w:cs="Calibri"/>
        </w:rPr>
      </w:pPr>
      <w:r w:rsidRPr="00EA64A6">
        <w:rPr>
          <w:rFonts w:cs="Calibri"/>
        </w:rPr>
        <w:t>Having difficulties in relating to adults and peers</w:t>
      </w:r>
    </w:p>
    <w:p w14:paraId="275ECEA5" w14:textId="77777777" w:rsidR="00FE20AB" w:rsidRPr="00EA64A6" w:rsidRDefault="00FE20AB" w:rsidP="00FE20AB">
      <w:pPr>
        <w:numPr>
          <w:ilvl w:val="0"/>
          <w:numId w:val="16"/>
        </w:numPr>
        <w:spacing w:after="0" w:line="240" w:lineRule="auto"/>
        <w:rPr>
          <w:rFonts w:cs="Calibri"/>
        </w:rPr>
      </w:pPr>
      <w:r w:rsidRPr="00EA64A6">
        <w:rPr>
          <w:rFonts w:cs="Calibri"/>
        </w:rPr>
        <w:t>Drawing or telling stories that are sexually explicit</w:t>
      </w:r>
    </w:p>
    <w:p w14:paraId="7B2A5D90" w14:textId="77777777" w:rsidR="00FE20AB" w:rsidRPr="00EA64A6" w:rsidRDefault="00FE20AB" w:rsidP="00FE20AB">
      <w:pPr>
        <w:numPr>
          <w:ilvl w:val="0"/>
          <w:numId w:val="16"/>
        </w:numPr>
        <w:spacing w:after="0" w:line="240" w:lineRule="auto"/>
        <w:rPr>
          <w:rFonts w:cs="Calibri"/>
        </w:rPr>
      </w:pPr>
      <w:r w:rsidRPr="00EA64A6">
        <w:rPr>
          <w:rFonts w:cs="Calibri"/>
        </w:rPr>
        <w:t>Showing regressive behaviour such as bed-wetting</w:t>
      </w:r>
    </w:p>
    <w:p w14:paraId="23546469" w14:textId="77777777" w:rsidR="00FE20AB" w:rsidRPr="00EA64A6" w:rsidRDefault="00FE20AB" w:rsidP="00FE20AB">
      <w:pPr>
        <w:spacing w:after="0" w:line="240" w:lineRule="auto"/>
        <w:rPr>
          <w:rFonts w:cs="Calibri"/>
          <w:b/>
          <w:bCs/>
        </w:rPr>
      </w:pPr>
    </w:p>
    <w:p w14:paraId="779CD6CD" w14:textId="77777777" w:rsidR="00FE20AB" w:rsidRPr="00EA64A6" w:rsidRDefault="00FE20AB" w:rsidP="00FE20AB">
      <w:pPr>
        <w:spacing w:after="0" w:line="240" w:lineRule="auto"/>
        <w:rPr>
          <w:rFonts w:cs="Calibri"/>
          <w:b/>
          <w:bCs/>
        </w:rPr>
      </w:pPr>
    </w:p>
    <w:p w14:paraId="56E95B53" w14:textId="77777777" w:rsidR="00FE20AB" w:rsidRPr="00EA64A6" w:rsidRDefault="00FE20AB" w:rsidP="00FE20AB">
      <w:pPr>
        <w:spacing w:after="0" w:line="240" w:lineRule="auto"/>
        <w:rPr>
          <w:rFonts w:cs="Calibri"/>
          <w:b/>
          <w:bCs/>
        </w:rPr>
      </w:pPr>
      <w:r w:rsidRPr="00EA64A6">
        <w:rPr>
          <w:rFonts w:cs="Calibri"/>
          <w:b/>
          <w:bCs/>
        </w:rPr>
        <w:t>Emotional Abuse</w:t>
      </w:r>
    </w:p>
    <w:p w14:paraId="51616BDF" w14:textId="77777777" w:rsidR="00FE20AB" w:rsidRPr="00EA64A6" w:rsidRDefault="00FE20AB" w:rsidP="00FE20AB">
      <w:pPr>
        <w:spacing w:after="0" w:line="240" w:lineRule="auto"/>
        <w:rPr>
          <w:rFonts w:cs="Calibri"/>
        </w:rPr>
      </w:pPr>
    </w:p>
    <w:p w14:paraId="2174395B" w14:textId="77777777" w:rsidR="00FE20AB" w:rsidRPr="00EA64A6" w:rsidRDefault="00FE20AB" w:rsidP="00FE20AB">
      <w:pPr>
        <w:spacing w:after="0" w:line="240" w:lineRule="auto"/>
        <w:rPr>
          <w:rFonts w:cs="Calibri"/>
        </w:rPr>
      </w:pPr>
      <w:r w:rsidRPr="00EA64A6">
        <w:rPr>
          <w:rFonts w:cs="Calibri"/>
        </w:rPr>
        <w:t xml:space="preserve">Emotional abuse happens when a child </w:t>
      </w:r>
      <w:proofErr w:type="gramStart"/>
      <w:r w:rsidRPr="00EA64A6">
        <w:rPr>
          <w:rFonts w:cs="Calibri"/>
        </w:rPr>
        <w:t>is repeatedly rejected, isolated or frightened by threats or by witnessing family violence</w:t>
      </w:r>
      <w:proofErr w:type="gramEnd"/>
      <w:r w:rsidRPr="00EA64A6">
        <w:rPr>
          <w:rFonts w:cs="Calibri"/>
        </w:rPr>
        <w:t>. It also includes hostility, derogatory name-calling and putdowns or persistent coldness from a person to the extent the child’s emotional development and behaviour is at serious risk of being impaired. There are few physical indicators, although emotional abuse may cause delays in emotional, mental, or even physical development.</w:t>
      </w:r>
    </w:p>
    <w:p w14:paraId="02C92EC1" w14:textId="77777777" w:rsidR="00FE20AB" w:rsidRPr="00EA64A6" w:rsidRDefault="00FE20AB" w:rsidP="00FE20AB">
      <w:pPr>
        <w:spacing w:after="0" w:line="240" w:lineRule="auto"/>
        <w:rPr>
          <w:rFonts w:cs="Calibri"/>
        </w:rPr>
      </w:pPr>
    </w:p>
    <w:p w14:paraId="7B135BA8" w14:textId="77777777" w:rsidR="00FE20AB" w:rsidRPr="00EA64A6" w:rsidRDefault="00FE20AB" w:rsidP="00FE20AB">
      <w:pPr>
        <w:spacing w:after="0" w:line="240" w:lineRule="auto"/>
        <w:rPr>
          <w:rFonts w:cs="Calibri"/>
        </w:rPr>
      </w:pPr>
    </w:p>
    <w:p w14:paraId="30B0290E" w14:textId="77777777" w:rsidR="00FE20AB" w:rsidRPr="00EA64A6" w:rsidRDefault="00FE20AB" w:rsidP="00FE20AB">
      <w:pPr>
        <w:spacing w:after="0" w:line="240" w:lineRule="auto"/>
        <w:rPr>
          <w:rFonts w:cs="Calibri"/>
        </w:rPr>
      </w:pPr>
      <w:r w:rsidRPr="00EA64A6">
        <w:rPr>
          <w:rFonts w:cs="Calibri"/>
        </w:rPr>
        <w:t>Physical indicators include:</w:t>
      </w:r>
    </w:p>
    <w:p w14:paraId="7123D394" w14:textId="77777777" w:rsidR="00FE20AB" w:rsidRPr="00EA64A6" w:rsidRDefault="00FE20AB" w:rsidP="00FE20AB">
      <w:pPr>
        <w:numPr>
          <w:ilvl w:val="0"/>
          <w:numId w:val="21"/>
        </w:numPr>
        <w:spacing w:after="0" w:line="240" w:lineRule="auto"/>
        <w:rPr>
          <w:rFonts w:cs="Calibri"/>
        </w:rPr>
      </w:pPr>
      <w:r w:rsidRPr="00EA64A6">
        <w:rPr>
          <w:rFonts w:cs="Calibri"/>
        </w:rPr>
        <w:t>Speech disorders</w:t>
      </w:r>
    </w:p>
    <w:p w14:paraId="0678B846" w14:textId="77777777" w:rsidR="00FE20AB" w:rsidRPr="00EA64A6" w:rsidRDefault="00FE20AB" w:rsidP="00FE20AB">
      <w:pPr>
        <w:numPr>
          <w:ilvl w:val="0"/>
          <w:numId w:val="21"/>
        </w:numPr>
        <w:spacing w:after="0" w:line="240" w:lineRule="auto"/>
        <w:rPr>
          <w:rFonts w:cs="Calibri"/>
        </w:rPr>
      </w:pPr>
      <w:r w:rsidRPr="00EA64A6">
        <w:rPr>
          <w:rFonts w:cs="Calibri"/>
        </w:rPr>
        <w:t>Delays in physical development</w:t>
      </w:r>
    </w:p>
    <w:p w14:paraId="6042114C" w14:textId="77777777" w:rsidR="00FE20AB" w:rsidRPr="00EA64A6" w:rsidRDefault="00FE20AB" w:rsidP="00FE20AB">
      <w:pPr>
        <w:numPr>
          <w:ilvl w:val="0"/>
          <w:numId w:val="21"/>
        </w:numPr>
        <w:spacing w:after="0" w:line="240" w:lineRule="auto"/>
        <w:rPr>
          <w:rFonts w:cs="Calibri"/>
        </w:rPr>
      </w:pPr>
      <w:r w:rsidRPr="00EA64A6">
        <w:rPr>
          <w:rFonts w:cs="Calibri"/>
        </w:rPr>
        <w:t>Failure to thrive</w:t>
      </w:r>
    </w:p>
    <w:p w14:paraId="619E6F78" w14:textId="77777777" w:rsidR="00FE20AB" w:rsidRPr="00EA64A6" w:rsidRDefault="00FE20AB" w:rsidP="00FE20AB">
      <w:pPr>
        <w:spacing w:after="0" w:line="240" w:lineRule="auto"/>
        <w:ind w:left="720"/>
        <w:rPr>
          <w:rFonts w:cs="Calibri"/>
        </w:rPr>
      </w:pPr>
    </w:p>
    <w:p w14:paraId="162726CA" w14:textId="77777777" w:rsidR="00FE20AB" w:rsidRPr="00EA64A6" w:rsidRDefault="00FE20AB" w:rsidP="00FE20AB">
      <w:pPr>
        <w:spacing w:after="0" w:line="240" w:lineRule="auto"/>
        <w:rPr>
          <w:rFonts w:cs="Calibri"/>
        </w:rPr>
      </w:pPr>
      <w:r w:rsidRPr="00EA64A6">
        <w:rPr>
          <w:rFonts w:cs="Calibri"/>
        </w:rPr>
        <w:t xml:space="preserve">Possible </w:t>
      </w:r>
      <w:proofErr w:type="spellStart"/>
      <w:r w:rsidRPr="00EA64A6">
        <w:rPr>
          <w:rFonts w:cs="Calibri"/>
        </w:rPr>
        <w:t>behavioural</w:t>
      </w:r>
      <w:proofErr w:type="spellEnd"/>
      <w:r w:rsidRPr="00EA64A6">
        <w:rPr>
          <w:rFonts w:cs="Calibri"/>
        </w:rPr>
        <w:t xml:space="preserve"> indicators include:</w:t>
      </w:r>
    </w:p>
    <w:p w14:paraId="7707BED7" w14:textId="77777777" w:rsidR="00FE20AB" w:rsidRPr="00EA64A6" w:rsidRDefault="00FE20AB" w:rsidP="00FE20AB">
      <w:pPr>
        <w:numPr>
          <w:ilvl w:val="0"/>
          <w:numId w:val="17"/>
        </w:numPr>
        <w:spacing w:after="0" w:line="240" w:lineRule="auto"/>
        <w:rPr>
          <w:rFonts w:cs="Calibri"/>
        </w:rPr>
      </w:pPr>
      <w:r w:rsidRPr="00EA64A6">
        <w:rPr>
          <w:rFonts w:cs="Calibri"/>
        </w:rPr>
        <w:t>Displaying low self esteem</w:t>
      </w:r>
    </w:p>
    <w:p w14:paraId="7F31256E" w14:textId="77777777" w:rsidR="00FE20AB" w:rsidRPr="00EA64A6" w:rsidRDefault="00FE20AB" w:rsidP="00FE20AB">
      <w:pPr>
        <w:numPr>
          <w:ilvl w:val="0"/>
          <w:numId w:val="17"/>
        </w:numPr>
        <w:spacing w:after="0" w:line="240" w:lineRule="auto"/>
        <w:rPr>
          <w:rFonts w:cs="Calibri"/>
        </w:rPr>
      </w:pPr>
      <w:r w:rsidRPr="00EA64A6">
        <w:rPr>
          <w:rFonts w:cs="Calibri"/>
        </w:rPr>
        <w:t>Tending to be withdrawn, passive, tearful</w:t>
      </w:r>
    </w:p>
    <w:p w14:paraId="1B75D962" w14:textId="77777777" w:rsidR="00FE20AB" w:rsidRPr="00EA64A6" w:rsidRDefault="00FE20AB" w:rsidP="00FE20AB">
      <w:pPr>
        <w:numPr>
          <w:ilvl w:val="0"/>
          <w:numId w:val="17"/>
        </w:numPr>
        <w:spacing w:after="0" w:line="240" w:lineRule="auto"/>
        <w:rPr>
          <w:rFonts w:cs="Calibri"/>
        </w:rPr>
      </w:pPr>
      <w:r w:rsidRPr="00EA64A6">
        <w:rPr>
          <w:rFonts w:cs="Calibri"/>
        </w:rPr>
        <w:t>Displaying aggressive or demanding behaviour</w:t>
      </w:r>
    </w:p>
    <w:p w14:paraId="13215826" w14:textId="77777777" w:rsidR="00FE20AB" w:rsidRPr="00EA64A6" w:rsidRDefault="00FE20AB" w:rsidP="00FE20AB">
      <w:pPr>
        <w:numPr>
          <w:ilvl w:val="0"/>
          <w:numId w:val="17"/>
        </w:numPr>
        <w:spacing w:after="0" w:line="240" w:lineRule="auto"/>
        <w:rPr>
          <w:rFonts w:cs="Calibri"/>
        </w:rPr>
      </w:pPr>
      <w:r w:rsidRPr="00EA64A6">
        <w:rPr>
          <w:rFonts w:cs="Calibri"/>
        </w:rPr>
        <w:t>Being highly anxious</w:t>
      </w:r>
    </w:p>
    <w:p w14:paraId="013F7197" w14:textId="77777777" w:rsidR="00FE20AB" w:rsidRPr="00EA64A6" w:rsidRDefault="00FE20AB" w:rsidP="00FE20AB">
      <w:pPr>
        <w:numPr>
          <w:ilvl w:val="0"/>
          <w:numId w:val="17"/>
        </w:numPr>
        <w:spacing w:after="0" w:line="240" w:lineRule="auto"/>
        <w:rPr>
          <w:rFonts w:cs="Calibri"/>
        </w:rPr>
      </w:pPr>
      <w:r w:rsidRPr="00EA64A6">
        <w:rPr>
          <w:rFonts w:cs="Calibri"/>
        </w:rPr>
        <w:t>Showing delayed speech</w:t>
      </w:r>
    </w:p>
    <w:p w14:paraId="79F561C7" w14:textId="77777777" w:rsidR="00FE20AB" w:rsidRPr="00EA64A6" w:rsidRDefault="00FE20AB" w:rsidP="00FE20AB">
      <w:pPr>
        <w:numPr>
          <w:ilvl w:val="0"/>
          <w:numId w:val="17"/>
        </w:numPr>
        <w:spacing w:after="0" w:line="240" w:lineRule="auto"/>
        <w:rPr>
          <w:rFonts w:cs="Calibri"/>
        </w:rPr>
      </w:pPr>
      <w:r w:rsidRPr="00EA64A6">
        <w:rPr>
          <w:rFonts w:cs="Calibri"/>
        </w:rPr>
        <w:t>Acting like a much younger child, </w:t>
      </w:r>
      <w:proofErr w:type="spellStart"/>
      <w:r w:rsidRPr="00EA64A6">
        <w:rPr>
          <w:rFonts w:cs="Calibri"/>
        </w:rPr>
        <w:t>eg</w:t>
      </w:r>
      <w:proofErr w:type="spellEnd"/>
      <w:r w:rsidRPr="00EA64A6">
        <w:rPr>
          <w:rFonts w:cs="Calibri"/>
        </w:rPr>
        <w:t>. soiling, wetting pants</w:t>
      </w:r>
    </w:p>
    <w:p w14:paraId="55B50AC6" w14:textId="77777777" w:rsidR="00FE20AB" w:rsidRPr="00EA64A6" w:rsidRDefault="00FE20AB" w:rsidP="00FE20AB">
      <w:pPr>
        <w:numPr>
          <w:ilvl w:val="0"/>
          <w:numId w:val="17"/>
        </w:numPr>
        <w:spacing w:after="0" w:line="240" w:lineRule="auto"/>
        <w:rPr>
          <w:rFonts w:cs="Calibri"/>
        </w:rPr>
      </w:pPr>
      <w:r w:rsidRPr="00EA64A6">
        <w:rPr>
          <w:rFonts w:cs="Calibri"/>
        </w:rPr>
        <w:t>Displaying difficulties in relating to adults and peers</w:t>
      </w:r>
    </w:p>
    <w:p w14:paraId="1D6B407F" w14:textId="77777777" w:rsidR="00FE20AB" w:rsidRPr="00EA64A6" w:rsidRDefault="00FE20AB" w:rsidP="00FE20AB">
      <w:pPr>
        <w:numPr>
          <w:ilvl w:val="0"/>
          <w:numId w:val="17"/>
        </w:numPr>
        <w:spacing w:after="0" w:line="240" w:lineRule="auto"/>
        <w:rPr>
          <w:rFonts w:cs="Calibri"/>
        </w:rPr>
      </w:pPr>
      <w:r w:rsidRPr="00EA64A6">
        <w:rPr>
          <w:rFonts w:cs="Calibri"/>
        </w:rPr>
        <w:t>Showing mental or emotional displays</w:t>
      </w:r>
    </w:p>
    <w:p w14:paraId="36961790" w14:textId="77777777" w:rsidR="00FE20AB" w:rsidRPr="00EA64A6" w:rsidRDefault="00FE20AB" w:rsidP="00FE20AB">
      <w:pPr>
        <w:numPr>
          <w:ilvl w:val="0"/>
          <w:numId w:val="17"/>
        </w:numPr>
        <w:spacing w:after="0" w:line="240" w:lineRule="auto"/>
        <w:rPr>
          <w:rFonts w:cs="Calibri"/>
        </w:rPr>
      </w:pPr>
      <w:r w:rsidRPr="00EA64A6">
        <w:rPr>
          <w:rFonts w:cs="Calibri"/>
        </w:rPr>
        <w:t>Having overly high standards and a fear of failure</w:t>
      </w:r>
    </w:p>
    <w:p w14:paraId="3712B778" w14:textId="77777777" w:rsidR="00FE20AB" w:rsidRPr="00EA64A6" w:rsidRDefault="00FE20AB" w:rsidP="00FE20AB">
      <w:pPr>
        <w:spacing w:after="0" w:line="240" w:lineRule="auto"/>
        <w:ind w:left="720"/>
        <w:rPr>
          <w:rFonts w:cs="Calibri"/>
        </w:rPr>
      </w:pPr>
    </w:p>
    <w:p w14:paraId="64154D5C" w14:textId="77777777" w:rsidR="00FE20AB" w:rsidRPr="00EA64A6" w:rsidRDefault="00FE20AB" w:rsidP="00FE20AB">
      <w:pPr>
        <w:spacing w:after="0" w:line="240" w:lineRule="auto"/>
        <w:rPr>
          <w:rFonts w:cs="Calibri"/>
          <w:b/>
          <w:bCs/>
        </w:rPr>
      </w:pPr>
    </w:p>
    <w:p w14:paraId="668C246D" w14:textId="77777777" w:rsidR="009A6B4A" w:rsidRDefault="009A6B4A" w:rsidP="00FE20AB">
      <w:pPr>
        <w:spacing w:after="0" w:line="240" w:lineRule="auto"/>
        <w:rPr>
          <w:rFonts w:cs="Calibri"/>
          <w:b/>
          <w:bCs/>
        </w:rPr>
      </w:pPr>
    </w:p>
    <w:p w14:paraId="2167A4B0" w14:textId="77777777" w:rsidR="009A6B4A" w:rsidRDefault="009A6B4A" w:rsidP="00FE20AB">
      <w:pPr>
        <w:spacing w:after="0" w:line="240" w:lineRule="auto"/>
        <w:rPr>
          <w:rFonts w:cs="Calibri"/>
          <w:b/>
          <w:bCs/>
        </w:rPr>
      </w:pPr>
    </w:p>
    <w:p w14:paraId="2045A94D" w14:textId="295E4AC8" w:rsidR="00FE20AB" w:rsidRPr="00EA64A6" w:rsidRDefault="00FE20AB" w:rsidP="00FE20AB">
      <w:pPr>
        <w:spacing w:after="0" w:line="240" w:lineRule="auto"/>
        <w:rPr>
          <w:rFonts w:cs="Calibri"/>
          <w:b/>
          <w:bCs/>
        </w:rPr>
      </w:pPr>
      <w:r w:rsidRPr="00EA64A6">
        <w:rPr>
          <w:rFonts w:cs="Calibri"/>
          <w:b/>
          <w:bCs/>
        </w:rPr>
        <w:t>Neglect</w:t>
      </w:r>
    </w:p>
    <w:p w14:paraId="2B7CB183" w14:textId="77777777" w:rsidR="00FE20AB" w:rsidRPr="00EA64A6" w:rsidRDefault="00FE20AB" w:rsidP="00FE20AB">
      <w:pPr>
        <w:spacing w:after="0" w:line="240" w:lineRule="auto"/>
        <w:rPr>
          <w:rFonts w:cs="Calibri"/>
        </w:rPr>
      </w:pPr>
    </w:p>
    <w:p w14:paraId="69B2AD74" w14:textId="77777777" w:rsidR="00FE20AB" w:rsidRPr="00EA64A6" w:rsidRDefault="00FE20AB" w:rsidP="00FE20AB">
      <w:pPr>
        <w:spacing w:after="0" w:line="240" w:lineRule="auto"/>
        <w:rPr>
          <w:rFonts w:cs="Calibri"/>
        </w:rPr>
      </w:pPr>
      <w:r w:rsidRPr="00EA64A6">
        <w:rPr>
          <w:rFonts w:cs="Calibri"/>
        </w:rPr>
        <w:t>Physical indicators include:</w:t>
      </w:r>
    </w:p>
    <w:p w14:paraId="06B52432" w14:textId="77777777" w:rsidR="00FE20AB" w:rsidRPr="00EA64A6" w:rsidRDefault="00FE20AB" w:rsidP="00FE20AB">
      <w:pPr>
        <w:numPr>
          <w:ilvl w:val="0"/>
          <w:numId w:val="18"/>
        </w:numPr>
        <w:spacing w:after="0" w:line="240" w:lineRule="auto"/>
        <w:rPr>
          <w:rFonts w:cs="Calibri"/>
        </w:rPr>
      </w:pPr>
      <w:r w:rsidRPr="00EA64A6">
        <w:rPr>
          <w:rFonts w:cs="Calibri"/>
        </w:rPr>
        <w:t>Frequent hunger</w:t>
      </w:r>
    </w:p>
    <w:p w14:paraId="6E3A389A" w14:textId="77777777" w:rsidR="00FE20AB" w:rsidRPr="00EA64A6" w:rsidRDefault="00FE20AB" w:rsidP="00FE20AB">
      <w:pPr>
        <w:numPr>
          <w:ilvl w:val="0"/>
          <w:numId w:val="18"/>
        </w:numPr>
        <w:spacing w:after="0" w:line="240" w:lineRule="auto"/>
        <w:rPr>
          <w:rFonts w:cs="Calibri"/>
        </w:rPr>
      </w:pPr>
      <w:r w:rsidRPr="00EA64A6">
        <w:rPr>
          <w:rFonts w:cs="Calibri"/>
        </w:rPr>
        <w:t>Malnutrition</w:t>
      </w:r>
    </w:p>
    <w:p w14:paraId="4A9A4CC1" w14:textId="77777777" w:rsidR="00FE20AB" w:rsidRPr="00EA64A6" w:rsidRDefault="00FE20AB" w:rsidP="00FE20AB">
      <w:pPr>
        <w:numPr>
          <w:ilvl w:val="0"/>
          <w:numId w:val="18"/>
        </w:numPr>
        <w:spacing w:after="0" w:line="240" w:lineRule="auto"/>
        <w:rPr>
          <w:rFonts w:cs="Calibri"/>
        </w:rPr>
      </w:pPr>
      <w:r w:rsidRPr="00EA64A6">
        <w:rPr>
          <w:rFonts w:cs="Calibri"/>
        </w:rPr>
        <w:t>Poor hygiene</w:t>
      </w:r>
    </w:p>
    <w:p w14:paraId="1C7F55AB" w14:textId="77777777" w:rsidR="00FE20AB" w:rsidRPr="00EA64A6" w:rsidRDefault="00FE20AB" w:rsidP="00FE20AB">
      <w:pPr>
        <w:numPr>
          <w:ilvl w:val="0"/>
          <w:numId w:val="18"/>
        </w:numPr>
        <w:spacing w:after="0" w:line="240" w:lineRule="auto"/>
        <w:rPr>
          <w:rFonts w:cs="Calibri"/>
        </w:rPr>
      </w:pPr>
      <w:r w:rsidRPr="00EA64A6">
        <w:rPr>
          <w:rFonts w:cs="Calibri"/>
        </w:rPr>
        <w:t>Inappropriate clothing, </w:t>
      </w:r>
      <w:proofErr w:type="spellStart"/>
      <w:r w:rsidRPr="00EA64A6">
        <w:rPr>
          <w:rFonts w:cs="Calibri"/>
        </w:rPr>
        <w:t>eg</w:t>
      </w:r>
      <w:proofErr w:type="spellEnd"/>
      <w:r w:rsidRPr="00EA64A6">
        <w:rPr>
          <w:rFonts w:cs="Calibri"/>
        </w:rPr>
        <w:t>. Summer clothes in winter</w:t>
      </w:r>
    </w:p>
    <w:p w14:paraId="5C063485" w14:textId="77777777" w:rsidR="00FE20AB" w:rsidRPr="00EA64A6" w:rsidRDefault="00FE20AB" w:rsidP="00FE20AB">
      <w:pPr>
        <w:numPr>
          <w:ilvl w:val="0"/>
          <w:numId w:val="18"/>
        </w:numPr>
        <w:spacing w:after="0" w:line="240" w:lineRule="auto"/>
        <w:rPr>
          <w:rFonts w:cs="Calibri"/>
        </w:rPr>
      </w:pPr>
      <w:r w:rsidRPr="00EA64A6">
        <w:rPr>
          <w:rFonts w:cs="Calibri"/>
        </w:rPr>
        <w:t>Left unsupervised for long periods</w:t>
      </w:r>
    </w:p>
    <w:p w14:paraId="7519C361" w14:textId="77777777" w:rsidR="00FE20AB" w:rsidRPr="00EA64A6" w:rsidRDefault="00FE20AB" w:rsidP="00FE20AB">
      <w:pPr>
        <w:numPr>
          <w:ilvl w:val="0"/>
          <w:numId w:val="18"/>
        </w:numPr>
        <w:spacing w:after="0" w:line="240" w:lineRule="auto"/>
        <w:rPr>
          <w:rFonts w:cs="Calibri"/>
        </w:rPr>
      </w:pPr>
      <w:r w:rsidRPr="00EA64A6">
        <w:rPr>
          <w:rFonts w:cs="Calibri"/>
        </w:rPr>
        <w:t>Medical needs not attended to</w:t>
      </w:r>
    </w:p>
    <w:p w14:paraId="7869641C" w14:textId="77777777" w:rsidR="00FE20AB" w:rsidRPr="00EA64A6" w:rsidRDefault="00FE20AB" w:rsidP="00FE20AB">
      <w:pPr>
        <w:numPr>
          <w:ilvl w:val="0"/>
          <w:numId w:val="18"/>
        </w:numPr>
        <w:spacing w:after="0" w:line="240" w:lineRule="auto"/>
        <w:rPr>
          <w:rFonts w:cs="Calibri"/>
        </w:rPr>
      </w:pPr>
      <w:r w:rsidRPr="00EA64A6">
        <w:rPr>
          <w:rFonts w:cs="Calibri"/>
        </w:rPr>
        <w:t>Abandoned by parents</w:t>
      </w:r>
    </w:p>
    <w:p w14:paraId="7E327A62" w14:textId="77777777" w:rsidR="00FE20AB" w:rsidRPr="00EA64A6" w:rsidRDefault="00FE20AB" w:rsidP="00FE20AB">
      <w:pPr>
        <w:spacing w:after="0" w:line="240" w:lineRule="auto"/>
        <w:rPr>
          <w:rFonts w:cs="Calibri"/>
        </w:rPr>
      </w:pPr>
    </w:p>
    <w:p w14:paraId="718DF750" w14:textId="77777777" w:rsidR="00FE20AB" w:rsidRPr="00EA64A6" w:rsidRDefault="00FE20AB" w:rsidP="00FE20AB">
      <w:pPr>
        <w:spacing w:after="0" w:line="240" w:lineRule="auto"/>
        <w:rPr>
          <w:rFonts w:cs="Calibri"/>
        </w:rPr>
      </w:pPr>
      <w:r w:rsidRPr="00EA64A6">
        <w:rPr>
          <w:rFonts w:cs="Calibri"/>
        </w:rPr>
        <w:t xml:space="preserve">Possible </w:t>
      </w:r>
      <w:proofErr w:type="spellStart"/>
      <w:r w:rsidRPr="00EA64A6">
        <w:rPr>
          <w:rFonts w:cs="Calibri"/>
        </w:rPr>
        <w:t>behavioural</w:t>
      </w:r>
      <w:proofErr w:type="spellEnd"/>
      <w:r w:rsidRPr="00EA64A6">
        <w:rPr>
          <w:rFonts w:cs="Calibri"/>
        </w:rPr>
        <w:t xml:space="preserve"> indicators include:</w:t>
      </w:r>
    </w:p>
    <w:p w14:paraId="6E559FB0" w14:textId="77777777" w:rsidR="00FE20AB" w:rsidRPr="00EA64A6" w:rsidRDefault="00FE20AB" w:rsidP="00FE20AB">
      <w:pPr>
        <w:numPr>
          <w:ilvl w:val="0"/>
          <w:numId w:val="19"/>
        </w:numPr>
        <w:spacing w:after="0" w:line="240" w:lineRule="auto"/>
        <w:rPr>
          <w:rFonts w:cs="Calibri"/>
        </w:rPr>
      </w:pPr>
      <w:r w:rsidRPr="00EA64A6">
        <w:rPr>
          <w:rFonts w:cs="Calibri"/>
        </w:rPr>
        <w:t>stealing food or gorging when food is available</w:t>
      </w:r>
    </w:p>
    <w:p w14:paraId="65DC04DE" w14:textId="77777777" w:rsidR="00FE20AB" w:rsidRPr="00EA64A6" w:rsidRDefault="00FE20AB" w:rsidP="00FE20AB">
      <w:pPr>
        <w:numPr>
          <w:ilvl w:val="0"/>
          <w:numId w:val="19"/>
        </w:numPr>
        <w:spacing w:after="0" w:line="240" w:lineRule="auto"/>
        <w:rPr>
          <w:rFonts w:cs="Calibri"/>
        </w:rPr>
      </w:pPr>
      <w:r w:rsidRPr="00EA64A6">
        <w:rPr>
          <w:rFonts w:cs="Calibri"/>
        </w:rPr>
        <w:t>staying at school outside school hours</w:t>
      </w:r>
    </w:p>
    <w:p w14:paraId="44B3A213" w14:textId="77777777" w:rsidR="00FE20AB" w:rsidRPr="00EA64A6" w:rsidRDefault="00FE20AB" w:rsidP="00FE20AB">
      <w:pPr>
        <w:numPr>
          <w:ilvl w:val="0"/>
          <w:numId w:val="19"/>
        </w:numPr>
        <w:spacing w:after="0" w:line="240" w:lineRule="auto"/>
        <w:rPr>
          <w:rFonts w:cs="Calibri"/>
        </w:rPr>
      </w:pPr>
      <w:r w:rsidRPr="00EA64A6">
        <w:rPr>
          <w:rFonts w:cs="Calibri"/>
        </w:rPr>
        <w:t>often being tired, falling asleep in class</w:t>
      </w:r>
    </w:p>
    <w:p w14:paraId="3A5D7C2F" w14:textId="77777777" w:rsidR="00FE20AB" w:rsidRPr="00EA64A6" w:rsidRDefault="00FE20AB" w:rsidP="00FE20AB">
      <w:pPr>
        <w:numPr>
          <w:ilvl w:val="0"/>
          <w:numId w:val="19"/>
        </w:numPr>
        <w:spacing w:after="0" w:line="240" w:lineRule="auto"/>
        <w:rPr>
          <w:rFonts w:cs="Calibri"/>
        </w:rPr>
      </w:pPr>
      <w:r w:rsidRPr="00EA64A6">
        <w:rPr>
          <w:rFonts w:cs="Calibri"/>
        </w:rPr>
        <w:t>abusing alcohol or drugs</w:t>
      </w:r>
    </w:p>
    <w:p w14:paraId="2F71E347" w14:textId="77777777" w:rsidR="00FE20AB" w:rsidRPr="00EA64A6" w:rsidRDefault="00FE20AB" w:rsidP="00FE20AB">
      <w:pPr>
        <w:numPr>
          <w:ilvl w:val="0"/>
          <w:numId w:val="19"/>
        </w:numPr>
        <w:spacing w:after="0" w:line="240" w:lineRule="auto"/>
        <w:rPr>
          <w:rFonts w:cs="Calibri"/>
        </w:rPr>
      </w:pPr>
      <w:r w:rsidRPr="00EA64A6">
        <w:rPr>
          <w:rFonts w:cs="Calibri"/>
        </w:rPr>
        <w:t>displaying aggressive behaviour</w:t>
      </w:r>
    </w:p>
    <w:p w14:paraId="3F28EA38" w14:textId="77777777" w:rsidR="00FE20AB" w:rsidRPr="00EA64A6" w:rsidRDefault="00FE20AB" w:rsidP="00FE20AB">
      <w:pPr>
        <w:numPr>
          <w:ilvl w:val="0"/>
          <w:numId w:val="19"/>
        </w:numPr>
        <w:spacing w:after="0" w:line="240" w:lineRule="auto"/>
        <w:rPr>
          <w:rFonts w:cs="Calibri"/>
        </w:rPr>
      </w:pPr>
      <w:r w:rsidRPr="00EA64A6">
        <w:rPr>
          <w:rFonts w:cs="Calibri"/>
        </w:rPr>
        <w:t>not getting on well with peers</w:t>
      </w:r>
    </w:p>
    <w:p w14:paraId="1FAE2E81" w14:textId="77777777" w:rsidR="00FE20AB" w:rsidRPr="00EA64A6" w:rsidRDefault="00FE20AB" w:rsidP="00FE20AB">
      <w:pPr>
        <w:numPr>
          <w:ilvl w:val="0"/>
          <w:numId w:val="19"/>
        </w:numPr>
        <w:spacing w:after="0" w:line="240" w:lineRule="auto"/>
        <w:rPr>
          <w:rFonts w:cs="Calibri"/>
        </w:rPr>
      </w:pPr>
      <w:r w:rsidRPr="00EA64A6">
        <w:rPr>
          <w:rFonts w:cs="Calibri"/>
        </w:rPr>
        <w:t xml:space="preserve">poor </w:t>
      </w:r>
      <w:proofErr w:type="spellStart"/>
      <w:r w:rsidRPr="00EA64A6">
        <w:rPr>
          <w:rFonts w:cs="Calibri"/>
        </w:rPr>
        <w:t>socialising</w:t>
      </w:r>
      <w:proofErr w:type="spellEnd"/>
      <w:r w:rsidRPr="00EA64A6">
        <w:rPr>
          <w:rFonts w:cs="Calibri"/>
        </w:rPr>
        <w:t xml:space="preserve"> habits</w:t>
      </w:r>
    </w:p>
    <w:p w14:paraId="783ABB44" w14:textId="77777777" w:rsidR="00FE20AB" w:rsidRPr="00EA64A6" w:rsidRDefault="00FE20AB" w:rsidP="00FE20AB">
      <w:pPr>
        <w:numPr>
          <w:ilvl w:val="0"/>
          <w:numId w:val="19"/>
        </w:numPr>
        <w:spacing w:after="0" w:line="240" w:lineRule="auto"/>
        <w:rPr>
          <w:rFonts w:cs="Calibri"/>
        </w:rPr>
      </w:pPr>
      <w:r w:rsidRPr="00EA64A6">
        <w:rPr>
          <w:rFonts w:cs="Calibri"/>
        </w:rPr>
        <w:t>withdrawn, listless, pale and thin</w:t>
      </w:r>
    </w:p>
    <w:p w14:paraId="002F0695" w14:textId="77777777" w:rsidR="00FE20AB" w:rsidRPr="00EA64A6" w:rsidRDefault="00FE20AB" w:rsidP="00FE20AB">
      <w:pPr>
        <w:spacing w:after="0" w:line="240" w:lineRule="auto"/>
        <w:rPr>
          <w:rFonts w:cs="Calibri"/>
        </w:rPr>
      </w:pPr>
    </w:p>
    <w:p w14:paraId="271C44BE" w14:textId="77777777" w:rsidR="00FE20AB" w:rsidRPr="00EA64A6" w:rsidRDefault="00FE20AB" w:rsidP="00FE20AB">
      <w:pPr>
        <w:spacing w:after="0" w:line="240" w:lineRule="auto"/>
        <w:rPr>
          <w:rFonts w:cs="Calibri"/>
        </w:rPr>
      </w:pPr>
      <w:r w:rsidRPr="00EA64A6">
        <w:rPr>
          <w:rFonts w:cs="Calibri"/>
        </w:rPr>
        <w:t xml:space="preserve">The presence of indicators such as those described may alert us to the possibility that a child is being abused. It is important that anyone who has concerns that a child or young person is in need of protection </w:t>
      </w:r>
      <w:proofErr w:type="gramStart"/>
      <w:r w:rsidRPr="00EA64A6">
        <w:rPr>
          <w:rFonts w:cs="Calibri"/>
        </w:rPr>
        <w:t>contacts</w:t>
      </w:r>
      <w:proofErr w:type="gramEnd"/>
      <w:r w:rsidRPr="00EA64A6">
        <w:rPr>
          <w:rFonts w:cs="Calibri"/>
        </w:rPr>
        <w:t xml:space="preserve"> a local Child Protection Service for assistance and advice.</w:t>
      </w:r>
    </w:p>
    <w:p w14:paraId="0285F2DD" w14:textId="77777777" w:rsidR="00FE20AB" w:rsidRPr="00EA64A6" w:rsidRDefault="00FE20AB" w:rsidP="00FE20AB">
      <w:pPr>
        <w:spacing w:after="0" w:line="240" w:lineRule="auto"/>
        <w:rPr>
          <w:rFonts w:cs="Calibri"/>
        </w:rPr>
      </w:pPr>
    </w:p>
    <w:p w14:paraId="67C2AEDF" w14:textId="77777777" w:rsidR="00FE20AB" w:rsidRPr="00EA64A6" w:rsidRDefault="00FE20AB" w:rsidP="00FE20AB">
      <w:pPr>
        <w:spacing w:after="0" w:line="240" w:lineRule="auto"/>
        <w:rPr>
          <w:rFonts w:cs="Calibri"/>
        </w:rPr>
      </w:pPr>
    </w:p>
    <w:p w14:paraId="32BB8FC2" w14:textId="77777777" w:rsidR="00FE20AB" w:rsidRPr="00EA64A6" w:rsidRDefault="00FE20AB" w:rsidP="00FE20AB">
      <w:pPr>
        <w:spacing w:after="0" w:line="240" w:lineRule="auto"/>
        <w:rPr>
          <w:rFonts w:cs="Calibri"/>
          <w:b/>
        </w:rPr>
      </w:pPr>
      <w:r w:rsidRPr="00EA64A6">
        <w:rPr>
          <w:rFonts w:cs="Calibri"/>
          <w:b/>
        </w:rPr>
        <w:t>Family Violence</w:t>
      </w:r>
    </w:p>
    <w:p w14:paraId="6086E1C9" w14:textId="77777777" w:rsidR="00FE20AB" w:rsidRPr="00EA64A6" w:rsidRDefault="00FE20AB" w:rsidP="00FE20AB">
      <w:pPr>
        <w:spacing w:after="0" w:line="240" w:lineRule="auto"/>
        <w:rPr>
          <w:rFonts w:cs="Calibri"/>
        </w:rPr>
      </w:pPr>
    </w:p>
    <w:p w14:paraId="3190D3D5" w14:textId="77777777" w:rsidR="00FE20AB" w:rsidRPr="00EA64A6" w:rsidRDefault="00FE20AB" w:rsidP="00FE20AB">
      <w:pPr>
        <w:spacing w:after="0" w:line="240" w:lineRule="auto"/>
        <w:rPr>
          <w:rFonts w:cs="Calibri"/>
        </w:rPr>
      </w:pPr>
      <w:r w:rsidRPr="00EA64A6">
        <w:rPr>
          <w:rFonts w:cs="Calibri"/>
        </w:rPr>
        <w:t>Family violence, either threatened or actual, occurs within a family, including physical, verbal, emotional, psychological, sexual, financial and social abuse. Child Protection must be informed when there are strong indicators that family violence is placing a child at significant risk if danger.</w:t>
      </w:r>
    </w:p>
    <w:p w14:paraId="1C1B56DE" w14:textId="77777777" w:rsidR="00FE20AB" w:rsidRPr="00EA64A6" w:rsidRDefault="00FE20AB" w:rsidP="00FE20AB">
      <w:pPr>
        <w:autoSpaceDE w:val="0"/>
        <w:autoSpaceDN w:val="0"/>
        <w:adjustRightInd w:val="0"/>
        <w:spacing w:after="0" w:line="240" w:lineRule="auto"/>
        <w:rPr>
          <w:rFonts w:cs="Calibri"/>
          <w:b/>
          <w:bCs/>
          <w:i/>
          <w:iCs/>
          <w:color w:val="000000"/>
          <w:lang w:eastAsia="en-AU"/>
        </w:rPr>
      </w:pPr>
    </w:p>
    <w:p w14:paraId="5FE036DF" w14:textId="77777777" w:rsidR="00FE20AB" w:rsidRPr="00EA64A6" w:rsidRDefault="00FE20AB" w:rsidP="00FE20AB">
      <w:pPr>
        <w:ind w:right="425"/>
        <w:jc w:val="right"/>
        <w:rPr>
          <w:rFonts w:cs="Calibri"/>
          <w:b/>
          <w:sz w:val="32"/>
          <w:szCs w:val="32"/>
        </w:rPr>
      </w:pPr>
      <w:r w:rsidRPr="00EA64A6">
        <w:rPr>
          <w:rFonts w:cs="Calibri"/>
        </w:rPr>
        <w:br w:type="page"/>
      </w:r>
      <w:r w:rsidRPr="00EA64A6">
        <w:rPr>
          <w:rFonts w:cs="Calibri"/>
          <w:b/>
          <w:sz w:val="32"/>
          <w:szCs w:val="32"/>
        </w:rPr>
        <w:t>Appendix C</w:t>
      </w:r>
    </w:p>
    <w:p w14:paraId="37A5FA01" w14:textId="77777777" w:rsidR="00FE20AB" w:rsidRPr="00EA64A6" w:rsidRDefault="00FE20AB" w:rsidP="00FE20AB">
      <w:pPr>
        <w:jc w:val="center"/>
        <w:rPr>
          <w:b/>
          <w:sz w:val="36"/>
          <w:szCs w:val="36"/>
        </w:rPr>
      </w:pPr>
      <w:r w:rsidRPr="00EA64A6">
        <w:rPr>
          <w:b/>
          <w:sz w:val="36"/>
          <w:szCs w:val="36"/>
        </w:rPr>
        <w:t>Disclosure of harm</w:t>
      </w:r>
    </w:p>
    <w:p w14:paraId="7574CEE7" w14:textId="77777777" w:rsidR="00FE20AB" w:rsidRPr="00EA64A6" w:rsidRDefault="00FE20AB" w:rsidP="00FE20AB">
      <w:pPr>
        <w:autoSpaceDE w:val="0"/>
        <w:autoSpaceDN w:val="0"/>
        <w:adjustRightInd w:val="0"/>
        <w:spacing w:after="0"/>
        <w:rPr>
          <w:rFonts w:cs="Calibri"/>
          <w:color w:val="000000"/>
          <w:lang w:eastAsia="en-AU"/>
        </w:rPr>
      </w:pPr>
      <w:r w:rsidRPr="00EA64A6">
        <w:t xml:space="preserve">A disclosure of harm occurs when someone, including a child, tells you about harm that has happened, is happening, or is likely to happen to a child. </w:t>
      </w:r>
      <w:r w:rsidRPr="00EA64A6">
        <w:rPr>
          <w:rFonts w:cs="Calibri"/>
          <w:color w:val="000000"/>
          <w:lang w:eastAsia="en-AU"/>
        </w:rPr>
        <w:t xml:space="preserve">Disclosures of harm may start with: </w:t>
      </w:r>
    </w:p>
    <w:p w14:paraId="1D326C41" w14:textId="77777777" w:rsidR="00FE20AB" w:rsidRPr="00EA64A6" w:rsidRDefault="00FE20AB" w:rsidP="00FE20AB">
      <w:pPr>
        <w:numPr>
          <w:ilvl w:val="0"/>
          <w:numId w:val="27"/>
        </w:numPr>
        <w:autoSpaceDE w:val="0"/>
        <w:autoSpaceDN w:val="0"/>
        <w:adjustRightInd w:val="0"/>
        <w:spacing w:after="0"/>
        <w:rPr>
          <w:rFonts w:cs="Calibri"/>
          <w:color w:val="000000"/>
          <w:lang w:eastAsia="en-AU"/>
        </w:rPr>
      </w:pPr>
      <w:r w:rsidRPr="00EA64A6">
        <w:rPr>
          <w:rFonts w:cs="Calibri"/>
          <w:color w:val="000000"/>
          <w:lang w:eastAsia="en-AU"/>
        </w:rPr>
        <w:t xml:space="preserve">I think I saw…‖ </w:t>
      </w:r>
    </w:p>
    <w:p w14:paraId="326FC8AA" w14:textId="77777777" w:rsidR="00FE20AB" w:rsidRPr="00EA64A6" w:rsidRDefault="00FE20AB" w:rsidP="00FE20AB">
      <w:pPr>
        <w:numPr>
          <w:ilvl w:val="0"/>
          <w:numId w:val="27"/>
        </w:numPr>
        <w:autoSpaceDE w:val="0"/>
        <w:autoSpaceDN w:val="0"/>
        <w:adjustRightInd w:val="0"/>
        <w:spacing w:after="0"/>
        <w:rPr>
          <w:rFonts w:cs="Calibri"/>
          <w:color w:val="000000"/>
          <w:lang w:eastAsia="en-AU"/>
        </w:rPr>
      </w:pPr>
      <w:r w:rsidRPr="00EA64A6">
        <w:rPr>
          <w:rFonts w:cs="Calibri"/>
          <w:color w:val="000000"/>
          <w:lang w:eastAsia="en-AU"/>
        </w:rPr>
        <w:t xml:space="preserve">Somebody told me that…‖ </w:t>
      </w:r>
    </w:p>
    <w:p w14:paraId="0571ED70" w14:textId="77777777" w:rsidR="00FE20AB" w:rsidRPr="00EA64A6" w:rsidRDefault="00FE20AB" w:rsidP="00FE20AB">
      <w:pPr>
        <w:numPr>
          <w:ilvl w:val="0"/>
          <w:numId w:val="27"/>
        </w:numPr>
        <w:autoSpaceDE w:val="0"/>
        <w:autoSpaceDN w:val="0"/>
        <w:adjustRightInd w:val="0"/>
        <w:spacing w:after="0"/>
        <w:rPr>
          <w:rFonts w:cs="Calibri"/>
          <w:color w:val="000000"/>
          <w:lang w:eastAsia="en-AU"/>
        </w:rPr>
      </w:pPr>
      <w:r w:rsidRPr="00EA64A6">
        <w:rPr>
          <w:rFonts w:cs="Calibri"/>
          <w:color w:val="000000"/>
          <w:lang w:eastAsia="en-AU"/>
        </w:rPr>
        <w:t xml:space="preserve">Just think you should know…‖ </w:t>
      </w:r>
    </w:p>
    <w:p w14:paraId="7EAEA6B1" w14:textId="77777777" w:rsidR="00FE20AB" w:rsidRPr="00EA64A6" w:rsidRDefault="00FE20AB" w:rsidP="00FE20AB">
      <w:pPr>
        <w:numPr>
          <w:ilvl w:val="0"/>
          <w:numId w:val="27"/>
        </w:numPr>
        <w:autoSpaceDE w:val="0"/>
        <w:autoSpaceDN w:val="0"/>
        <w:adjustRightInd w:val="0"/>
        <w:spacing w:after="0"/>
        <w:rPr>
          <w:rFonts w:cs="Calibri"/>
          <w:color w:val="000000"/>
          <w:lang w:eastAsia="en-AU"/>
        </w:rPr>
      </w:pPr>
      <w:r w:rsidRPr="00EA64A6">
        <w:rPr>
          <w:rFonts w:cs="Calibri"/>
          <w:color w:val="000000"/>
          <w:lang w:eastAsia="en-AU"/>
        </w:rPr>
        <w:t>I‘m not sure what I want you to do, but…‖</w:t>
      </w:r>
    </w:p>
    <w:p w14:paraId="0D3DDFAC" w14:textId="77777777" w:rsidR="00FE20AB" w:rsidRPr="00EA64A6" w:rsidRDefault="00FE20AB" w:rsidP="00FE20AB"/>
    <w:p w14:paraId="19BA7745" w14:textId="77777777" w:rsidR="00FE20AB" w:rsidRPr="00EA64A6" w:rsidRDefault="00FE20AB" w:rsidP="00FE20AB">
      <w:r w:rsidRPr="00EA64A6">
        <w:t>Child’s name</w:t>
      </w:r>
      <w:r w:rsidRPr="00EA64A6">
        <w:tab/>
        <w:t xml:space="preserve">__________________________________________________________________ </w:t>
      </w:r>
    </w:p>
    <w:p w14:paraId="217E44DF" w14:textId="77777777" w:rsidR="00FE20AB" w:rsidRPr="00EA64A6" w:rsidRDefault="00FE20AB" w:rsidP="00FE20AB">
      <w:r w:rsidRPr="00EA64A6">
        <w:rPr>
          <w:noProof/>
          <w:lang w:val="en-AU" w:eastAsia="en-AU"/>
        </w:rPr>
        <mc:AlternateContent>
          <mc:Choice Requires="wps">
            <w:drawing>
              <wp:anchor distT="0" distB="0" distL="114300" distR="114300" simplePos="0" relativeHeight="251660288" behindDoc="0" locked="0" layoutInCell="1" allowOverlap="1" wp14:anchorId="34AFEA75" wp14:editId="5BC25D73">
                <wp:simplePos x="0" y="0"/>
                <wp:positionH relativeFrom="column">
                  <wp:posOffset>3038475</wp:posOffset>
                </wp:positionH>
                <wp:positionV relativeFrom="paragraph">
                  <wp:posOffset>285115</wp:posOffset>
                </wp:positionV>
                <wp:extent cx="190500" cy="219075"/>
                <wp:effectExtent l="9525" t="6985" r="952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9A1840">
              <v:rect id="Rectangle 14" style="position:absolute;margin-left:239.25pt;margin-top:22.45pt;width: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8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p5Hw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"/>
            </w:pict>
          </mc:Fallback>
        </mc:AlternateContent>
      </w:r>
      <w:r w:rsidRPr="00EA64A6">
        <w:rPr>
          <w:noProof/>
          <w:lang w:val="en-AU" w:eastAsia="en-AU"/>
        </w:rPr>
        <mc:AlternateContent>
          <mc:Choice Requires="wps">
            <w:drawing>
              <wp:anchor distT="0" distB="0" distL="114300" distR="114300" simplePos="0" relativeHeight="251659264" behindDoc="0" locked="0" layoutInCell="1" allowOverlap="1" wp14:anchorId="4A87E18A" wp14:editId="59E44006">
                <wp:simplePos x="0" y="0"/>
                <wp:positionH relativeFrom="column">
                  <wp:posOffset>2095500</wp:posOffset>
                </wp:positionH>
                <wp:positionV relativeFrom="paragraph">
                  <wp:posOffset>285115</wp:posOffset>
                </wp:positionV>
                <wp:extent cx="190500" cy="219075"/>
                <wp:effectExtent l="9525" t="6985" r="952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E3F6AF5">
              <v:rect id="Rectangle 15" style="position:absolute;margin-left:165pt;margin-top:22.45pt;width:1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F7F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h3Hw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"/>
            </w:pict>
          </mc:Fallback>
        </mc:AlternateContent>
      </w:r>
      <w:r w:rsidRPr="00EA64A6">
        <w:t>What is the name of the person who made the disclosure? _________________________________</w:t>
      </w:r>
    </w:p>
    <w:p w14:paraId="0424D856" w14:textId="77777777" w:rsidR="00FE20AB" w:rsidRPr="00EA64A6" w:rsidRDefault="00FE20AB" w:rsidP="00FE20AB">
      <w:r w:rsidRPr="00EA64A6">
        <w:t xml:space="preserve">Are they related to the child? </w:t>
      </w:r>
      <w:r w:rsidRPr="00EA64A6">
        <w:tab/>
        <w:t>Yes</w:t>
      </w:r>
      <w:r w:rsidRPr="00EA64A6">
        <w:tab/>
      </w:r>
      <w:r w:rsidRPr="00EA64A6">
        <w:tab/>
        <w:t>No</w:t>
      </w:r>
      <w:r w:rsidRPr="00EA64A6">
        <w:tab/>
      </w:r>
      <w:r w:rsidRPr="00EA64A6">
        <w:tab/>
      </w:r>
    </w:p>
    <w:p w14:paraId="148C0CFF" w14:textId="77777777" w:rsidR="00FE20AB" w:rsidRPr="00EA64A6" w:rsidRDefault="00FE20AB" w:rsidP="00FE20AB">
      <w:r w:rsidRPr="00EA64A6">
        <w:t>If yes, what is the relationship? ________________________________________________________</w:t>
      </w:r>
    </w:p>
    <w:p w14:paraId="5BDB5D7D" w14:textId="77777777" w:rsidR="00FE20AB" w:rsidRPr="00EA64A6" w:rsidRDefault="00FE20AB" w:rsidP="00FE20AB">
      <w:r w:rsidRPr="00EA64A6">
        <w:t xml:space="preserve">What did the person disclose? Try to use the exact words they used. Use </w:t>
      </w:r>
      <w:r w:rsidRPr="00EA64A6">
        <w:rPr>
          <w:rFonts w:cs="Calibri"/>
          <w:color w:val="000000"/>
          <w:lang w:eastAsia="en-AU"/>
        </w:rPr>
        <w:t>“I said” “they said” statements, include any questions you asked and comments you made</w:t>
      </w:r>
    </w:p>
    <w:p w14:paraId="099E6FDC" w14:textId="77777777" w:rsidR="00FE20AB" w:rsidRPr="00EA64A6" w:rsidRDefault="00FE20AB" w:rsidP="00FE20AB">
      <w:pPr>
        <w:spacing w:after="0"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361088" w14:textId="77777777" w:rsidR="00FE20AB" w:rsidRPr="00EA64A6" w:rsidRDefault="00FE20AB" w:rsidP="00FE20AB">
      <w:pPr>
        <w:spacing w:line="480" w:lineRule="auto"/>
      </w:pPr>
      <w:r w:rsidRPr="00EA64A6">
        <w:t>__________________________________________________________________________________</w:t>
      </w:r>
    </w:p>
    <w:p w14:paraId="1B25016F" w14:textId="77777777" w:rsidR="00FE20AB" w:rsidRPr="00EA64A6" w:rsidRDefault="00FE20AB" w:rsidP="00FE20AB">
      <w:pPr>
        <w:spacing w:line="480" w:lineRule="auto"/>
      </w:pPr>
      <w:r w:rsidRPr="00EA64A6">
        <w:t>What date did the person make the disclosure?  ________________</w:t>
      </w:r>
      <w:r w:rsidRPr="00EA64A6">
        <w:tab/>
        <w:t xml:space="preserve">What </w:t>
      </w:r>
      <w:proofErr w:type="spellStart"/>
      <w:r w:rsidRPr="00EA64A6">
        <w:t>time</w:t>
      </w:r>
      <w:proofErr w:type="gramStart"/>
      <w:r w:rsidRPr="00EA64A6">
        <w:t>?_</w:t>
      </w:r>
      <w:proofErr w:type="gramEnd"/>
      <w:r w:rsidRPr="00EA64A6">
        <w:t>______AM</w:t>
      </w:r>
      <w:proofErr w:type="spellEnd"/>
      <w:r w:rsidRPr="00EA64A6">
        <w:t>/PM</w:t>
      </w:r>
    </w:p>
    <w:p w14:paraId="75B4B27F" w14:textId="77777777" w:rsidR="00FE20AB" w:rsidRPr="00EA64A6" w:rsidRDefault="00FE20AB" w:rsidP="00FE20AB">
      <w:pPr>
        <w:spacing w:line="480" w:lineRule="auto"/>
      </w:pPr>
      <w:r w:rsidRPr="00EA64A6">
        <w:rPr>
          <w:noProof/>
          <w:lang w:val="en-AU" w:eastAsia="en-AU"/>
        </w:rPr>
        <mc:AlternateContent>
          <mc:Choice Requires="wps">
            <w:drawing>
              <wp:anchor distT="0" distB="0" distL="114300" distR="114300" simplePos="0" relativeHeight="251664384" behindDoc="0" locked="0" layoutInCell="1" allowOverlap="1" wp14:anchorId="24791EAB" wp14:editId="559A3C98">
                <wp:simplePos x="0" y="0"/>
                <wp:positionH relativeFrom="column">
                  <wp:posOffset>4000500</wp:posOffset>
                </wp:positionH>
                <wp:positionV relativeFrom="paragraph">
                  <wp:posOffset>460375</wp:posOffset>
                </wp:positionV>
                <wp:extent cx="190500" cy="219075"/>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1FAEBDB">
              <v:rect id="Rectangle 9" style="position:absolute;margin-left:315pt;margin-top:36.25pt;width:1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193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Rx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"/>
            </w:pict>
          </mc:Fallback>
        </mc:AlternateContent>
      </w:r>
      <w:r w:rsidRPr="00EA64A6">
        <w:rPr>
          <w:noProof/>
          <w:lang w:val="en-AU" w:eastAsia="en-AU"/>
        </w:rPr>
        <mc:AlternateContent>
          <mc:Choice Requires="wps">
            <w:drawing>
              <wp:anchor distT="0" distB="0" distL="114300" distR="114300" simplePos="0" relativeHeight="251663360" behindDoc="0" locked="0" layoutInCell="1" allowOverlap="1" wp14:anchorId="19136F15" wp14:editId="199946A2">
                <wp:simplePos x="0" y="0"/>
                <wp:positionH relativeFrom="column">
                  <wp:posOffset>3171825</wp:posOffset>
                </wp:positionH>
                <wp:positionV relativeFrom="paragraph">
                  <wp:posOffset>460375</wp:posOffset>
                </wp:positionV>
                <wp:extent cx="190500" cy="219075"/>
                <wp:effectExtent l="9525" t="12700" r="952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E207D1D">
              <v:rect id="Rectangle 8" style="position:absolute;margin-left:249.75pt;margin-top:36.25pt;width:1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E1A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S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"/>
            </w:pict>
          </mc:Fallback>
        </mc:AlternateContent>
      </w:r>
      <w:r w:rsidRPr="00EA64A6">
        <w:t>Where did the disclosure occur? _______________________________________________________</w:t>
      </w:r>
    </w:p>
    <w:p w14:paraId="3030B4AA" w14:textId="77777777" w:rsidR="00FE20AB" w:rsidRPr="00EA64A6" w:rsidRDefault="00FE20AB" w:rsidP="00FE20AB">
      <w:pPr>
        <w:spacing w:after="0" w:line="480" w:lineRule="auto"/>
      </w:pPr>
      <w:r w:rsidRPr="00EA64A6">
        <w:t>Was anyone else present during the disclosure?</w:t>
      </w:r>
      <w:r w:rsidRPr="00EA64A6">
        <w:tab/>
        <w:t xml:space="preserve"> Yes</w:t>
      </w:r>
      <w:r w:rsidRPr="00EA64A6">
        <w:tab/>
      </w:r>
      <w:r w:rsidRPr="00EA64A6">
        <w:tab/>
        <w:t>No</w:t>
      </w:r>
      <w:r w:rsidRPr="00EA64A6">
        <w:tab/>
        <w:t xml:space="preserve"> </w:t>
      </w:r>
      <w:r w:rsidRPr="00EA64A6">
        <w:tab/>
      </w:r>
      <w:proofErr w:type="gramStart"/>
      <w:r w:rsidRPr="00EA64A6">
        <w:t>If</w:t>
      </w:r>
      <w:proofErr w:type="gramEnd"/>
      <w:r w:rsidRPr="00EA64A6">
        <w:t xml:space="preserve"> yes what is/are their name, role and employer?</w:t>
      </w:r>
    </w:p>
    <w:p w14:paraId="578FA16B" w14:textId="77777777" w:rsidR="00FE20AB" w:rsidRPr="00EA64A6" w:rsidRDefault="00FE20AB" w:rsidP="00FE20AB">
      <w:pPr>
        <w:spacing w:line="480" w:lineRule="auto"/>
      </w:pPr>
      <w:r w:rsidRPr="00EA64A6">
        <w:t>____________________________________________________________________________________________________________________________________________________________________</w:t>
      </w:r>
    </w:p>
    <w:p w14:paraId="3C306089" w14:textId="77777777" w:rsidR="00FE20AB" w:rsidRPr="00EA64A6" w:rsidRDefault="00FE20AB" w:rsidP="00FE20AB">
      <w:pPr>
        <w:spacing w:line="480" w:lineRule="auto"/>
      </w:pPr>
      <w:r w:rsidRPr="00EA64A6">
        <w:rPr>
          <w:noProof/>
          <w:lang w:val="en-AU" w:eastAsia="en-AU"/>
        </w:rPr>
        <mc:AlternateContent>
          <mc:Choice Requires="wps">
            <w:drawing>
              <wp:anchor distT="0" distB="0" distL="114300" distR="114300" simplePos="0" relativeHeight="251662336" behindDoc="0" locked="0" layoutInCell="1" allowOverlap="1" wp14:anchorId="28376BB3" wp14:editId="712B8A5D">
                <wp:simplePos x="0" y="0"/>
                <wp:positionH relativeFrom="column">
                  <wp:posOffset>5791200</wp:posOffset>
                </wp:positionH>
                <wp:positionV relativeFrom="paragraph">
                  <wp:posOffset>447675</wp:posOffset>
                </wp:positionV>
                <wp:extent cx="190500" cy="219075"/>
                <wp:effectExtent l="9525" t="8890" r="952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90D8B9">
              <v:rect id="Rectangle 16" style="position:absolute;margin-left:456pt;margin-top:35.25pt;width:1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8E5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5kHw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"/>
            </w:pict>
          </mc:Fallback>
        </mc:AlternateContent>
      </w:r>
      <w:r w:rsidRPr="00EA64A6">
        <w:rPr>
          <w:noProof/>
          <w:lang w:val="en-AU" w:eastAsia="en-AU"/>
        </w:rPr>
        <mc:AlternateContent>
          <mc:Choice Requires="wps">
            <w:drawing>
              <wp:anchor distT="0" distB="0" distL="114300" distR="114300" simplePos="0" relativeHeight="251661312" behindDoc="0" locked="0" layoutInCell="1" allowOverlap="1" wp14:anchorId="2E6817E9" wp14:editId="6A69FE83">
                <wp:simplePos x="0" y="0"/>
                <wp:positionH relativeFrom="column">
                  <wp:posOffset>5086350</wp:posOffset>
                </wp:positionH>
                <wp:positionV relativeFrom="paragraph">
                  <wp:posOffset>447675</wp:posOffset>
                </wp:positionV>
                <wp:extent cx="190500" cy="219075"/>
                <wp:effectExtent l="9525"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253D1C">
              <v:rect id="Rectangle 6" style="position:absolute;margin-left:400.5pt;margin-top:35.25pt;width:1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25A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VZHgIAADs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"/>
            </w:pict>
          </mc:Fallback>
        </mc:AlternateContent>
      </w:r>
    </w:p>
    <w:p w14:paraId="26F4395E" w14:textId="77777777" w:rsidR="00FE20AB" w:rsidRPr="00EA64A6" w:rsidRDefault="00FE20AB" w:rsidP="00FE20AB">
      <w:pPr>
        <w:spacing w:after="0" w:line="480" w:lineRule="auto"/>
      </w:pPr>
      <w:r w:rsidRPr="00EA64A6">
        <w:t>Have you followed the procedure in the Child Protection Policy for making a report? Yes</w:t>
      </w:r>
      <w:r w:rsidRPr="00EA64A6">
        <w:tab/>
      </w:r>
      <w:r w:rsidRPr="00EA64A6">
        <w:tab/>
        <w:t>No</w:t>
      </w:r>
    </w:p>
    <w:p w14:paraId="02499D93" w14:textId="77777777" w:rsidR="00FE20AB" w:rsidRPr="00EA64A6" w:rsidRDefault="00FE20AB" w:rsidP="00FE20AB">
      <w:r w:rsidRPr="00EA64A6">
        <w:t>Describe the actions you have taken following the disclosure</w:t>
      </w:r>
    </w:p>
    <w:p w14:paraId="5D2EBC62" w14:textId="77777777" w:rsidR="00FE20AB" w:rsidRPr="00EA64A6" w:rsidRDefault="00FE20AB" w:rsidP="00FE20AB">
      <w:pPr>
        <w:spacing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FDED58" w14:textId="77777777" w:rsidR="00FE20AB" w:rsidRPr="00EA64A6" w:rsidRDefault="00FE20AB" w:rsidP="00FE20AB"/>
    <w:p w14:paraId="7C872F78" w14:textId="77777777" w:rsidR="00FE20AB" w:rsidRPr="00EA64A6" w:rsidRDefault="00FE20AB" w:rsidP="00FE20AB">
      <w:r w:rsidRPr="00EA64A6">
        <w:t>_____________________________________</w:t>
      </w:r>
      <w:r w:rsidRPr="00EA64A6">
        <w:tab/>
      </w:r>
      <w:r w:rsidRPr="00EA64A6">
        <w:tab/>
        <w:t>____________________________________</w:t>
      </w:r>
    </w:p>
    <w:p w14:paraId="6934FB03" w14:textId="77777777" w:rsidR="00FE20AB" w:rsidRPr="00EA64A6" w:rsidRDefault="00FE20AB" w:rsidP="00FE20AB">
      <w:r w:rsidRPr="00EA64A6">
        <w:t>Name of person completing form</w:t>
      </w:r>
      <w:r w:rsidRPr="00EA64A6">
        <w:tab/>
      </w:r>
      <w:r w:rsidRPr="00EA64A6">
        <w:tab/>
      </w:r>
      <w:r w:rsidRPr="00EA64A6">
        <w:tab/>
        <w:t xml:space="preserve"> Signature of person completing form</w:t>
      </w:r>
    </w:p>
    <w:p w14:paraId="308E9C00" w14:textId="77777777" w:rsidR="00FE20AB" w:rsidRPr="00EA64A6" w:rsidRDefault="00FE20AB" w:rsidP="00FE20AB">
      <w:r w:rsidRPr="00EA64A6">
        <w:t>Date ______________________________</w:t>
      </w:r>
      <w:r w:rsidRPr="00EA64A6">
        <w:tab/>
      </w:r>
      <w:r w:rsidRPr="00EA64A6">
        <w:tab/>
        <w:t>Time _______________________ AM/PM</w:t>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p>
    <w:p w14:paraId="6A0373C7" w14:textId="77777777" w:rsidR="00FE20AB" w:rsidRPr="00EA64A6" w:rsidRDefault="00FE20AB" w:rsidP="00FE20AB">
      <w:pPr>
        <w:jc w:val="center"/>
        <w:rPr>
          <w:b/>
          <w:sz w:val="36"/>
          <w:szCs w:val="36"/>
        </w:rPr>
      </w:pPr>
      <w:r w:rsidRPr="00EA64A6">
        <w:rPr>
          <w:b/>
          <w:sz w:val="36"/>
          <w:szCs w:val="36"/>
        </w:rPr>
        <w:br w:type="page"/>
        <w:t>Suspicion of harm</w:t>
      </w:r>
    </w:p>
    <w:p w14:paraId="217D99F2" w14:textId="77777777" w:rsidR="00FE20AB" w:rsidRPr="00EA64A6" w:rsidRDefault="00FE20AB" w:rsidP="00FE20AB">
      <w:pPr>
        <w:keepNext/>
        <w:keepLines/>
        <w:spacing w:before="200" w:after="0"/>
        <w:outlineLvl w:val="3"/>
      </w:pPr>
      <w:r w:rsidRPr="00EA64A6">
        <w:t>Educators may suspect harm if:</w:t>
      </w:r>
    </w:p>
    <w:p w14:paraId="6A87AE08" w14:textId="77777777" w:rsidR="00FE20AB" w:rsidRPr="00EA64A6" w:rsidRDefault="00FE20AB" w:rsidP="00FE20AB">
      <w:pPr>
        <w:numPr>
          <w:ilvl w:val="0"/>
          <w:numId w:val="10"/>
        </w:numPr>
        <w:tabs>
          <w:tab w:val="left" w:pos="-720"/>
        </w:tabs>
        <w:suppressAutoHyphens/>
        <w:spacing w:after="0"/>
        <w:ind w:left="357" w:hanging="357"/>
        <w:rPr>
          <w:rFonts w:cs="Calibri"/>
          <w:color w:val="000000"/>
          <w:lang w:eastAsia="en-AU"/>
        </w:rPr>
      </w:pPr>
      <w:r w:rsidRPr="00EA64A6">
        <w:rPr>
          <w:rFonts w:cs="Calibri"/>
          <w:color w:val="000000"/>
          <w:lang w:eastAsia="en-AU"/>
        </w:rPr>
        <w:t xml:space="preserve">a child says they have been harmed </w:t>
      </w:r>
    </w:p>
    <w:p w14:paraId="722C4FEE" w14:textId="77777777" w:rsidR="00FE20AB" w:rsidRPr="00EA64A6" w:rsidRDefault="00FE20AB" w:rsidP="00FE20AB">
      <w:pPr>
        <w:numPr>
          <w:ilvl w:val="0"/>
          <w:numId w:val="10"/>
        </w:numPr>
        <w:tabs>
          <w:tab w:val="left" w:pos="-720"/>
        </w:tabs>
        <w:suppressAutoHyphens/>
        <w:spacing w:after="0"/>
        <w:ind w:left="357" w:hanging="357"/>
        <w:rPr>
          <w:rFonts w:cs="Calibri"/>
          <w:color w:val="000000"/>
          <w:lang w:eastAsia="en-AU"/>
        </w:rPr>
      </w:pPr>
      <w:r w:rsidRPr="00EA64A6">
        <w:rPr>
          <w:rFonts w:cs="Calibri"/>
          <w:color w:val="000000"/>
          <w:lang w:eastAsia="en-AU"/>
        </w:rPr>
        <w:t xml:space="preserve">someone else, for example another child, a parent, or an employee, says harm has occurred or is likely to occur </w:t>
      </w:r>
    </w:p>
    <w:p w14:paraId="2903544D" w14:textId="77777777" w:rsidR="00FE20AB" w:rsidRPr="00EA64A6" w:rsidRDefault="00FE20AB" w:rsidP="00FE20AB">
      <w:pPr>
        <w:numPr>
          <w:ilvl w:val="0"/>
          <w:numId w:val="10"/>
        </w:numPr>
        <w:tabs>
          <w:tab w:val="left" w:pos="-720"/>
        </w:tabs>
        <w:suppressAutoHyphens/>
        <w:spacing w:after="0"/>
        <w:ind w:left="357" w:hanging="357"/>
        <w:rPr>
          <w:rFonts w:cs="Calibri"/>
          <w:color w:val="000000"/>
          <w:lang w:eastAsia="en-AU"/>
        </w:rPr>
      </w:pPr>
      <w:r w:rsidRPr="00EA64A6">
        <w:rPr>
          <w:rFonts w:cs="Calibri"/>
          <w:color w:val="000000"/>
          <w:lang w:eastAsia="en-AU"/>
        </w:rPr>
        <w:t xml:space="preserve">a child says they know someone who has been harmed (it is possible that they may be referring to themselves) </w:t>
      </w:r>
    </w:p>
    <w:p w14:paraId="7FC5C4BE" w14:textId="77777777" w:rsidR="00FE20AB" w:rsidRPr="00EA64A6" w:rsidRDefault="00FE20AB" w:rsidP="00FE20AB">
      <w:pPr>
        <w:numPr>
          <w:ilvl w:val="0"/>
          <w:numId w:val="10"/>
        </w:numPr>
        <w:tabs>
          <w:tab w:val="left" w:pos="-720"/>
        </w:tabs>
        <w:suppressAutoHyphens/>
        <w:spacing w:after="0"/>
        <w:ind w:left="357" w:hanging="357"/>
        <w:rPr>
          <w:rFonts w:cs="Calibri"/>
          <w:color w:val="000000"/>
          <w:lang w:eastAsia="en-AU"/>
        </w:rPr>
      </w:pPr>
      <w:r w:rsidRPr="00EA64A6">
        <w:rPr>
          <w:rFonts w:cs="Calibri"/>
          <w:color w:val="000000"/>
          <w:lang w:eastAsia="en-AU"/>
        </w:rPr>
        <w:t>they are concerned at significant changes in the behaviour of a child, or the presence of new unexplained and suspicious injuries</w:t>
      </w:r>
    </w:p>
    <w:p w14:paraId="6119A4C2" w14:textId="77777777" w:rsidR="00FE20AB" w:rsidRPr="00EA64A6" w:rsidRDefault="00FE20AB" w:rsidP="00FE20AB">
      <w:pPr>
        <w:numPr>
          <w:ilvl w:val="0"/>
          <w:numId w:val="10"/>
        </w:numPr>
        <w:contextualSpacing/>
      </w:pPr>
      <w:r w:rsidRPr="00EA64A6">
        <w:rPr>
          <w:rFonts w:cs="Calibri"/>
          <w:color w:val="000000"/>
          <w:lang w:eastAsia="en-AU"/>
        </w:rPr>
        <w:t>they see the harm happening.</w:t>
      </w:r>
    </w:p>
    <w:p w14:paraId="2FD28A82" w14:textId="77777777" w:rsidR="00FE20AB" w:rsidRPr="00EA64A6" w:rsidRDefault="00FE20AB" w:rsidP="00FE20AB">
      <w:r w:rsidRPr="00EA64A6">
        <w:t>Child’s name</w:t>
      </w:r>
      <w:r w:rsidRPr="00EA64A6">
        <w:tab/>
        <w:t xml:space="preserve">__________________________________________________________________ </w:t>
      </w:r>
    </w:p>
    <w:p w14:paraId="3B186383" w14:textId="77777777" w:rsidR="00FE20AB" w:rsidRPr="00EA64A6" w:rsidRDefault="00FE20AB" w:rsidP="00FE20AB">
      <w:r w:rsidRPr="00EA64A6">
        <w:t>Why do you suspect harm? Try to use the exact words a child or someone else uses if relevant. Provide as much detail as possible</w:t>
      </w:r>
    </w:p>
    <w:p w14:paraId="31AE5A9A" w14:textId="77777777" w:rsidR="00FE20AB" w:rsidRPr="00EA64A6" w:rsidRDefault="00FE20AB" w:rsidP="00FE20AB">
      <w:pPr>
        <w:spacing w:after="0"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D6A0C3" w14:textId="77777777" w:rsidR="00FE20AB" w:rsidRPr="00EA64A6" w:rsidRDefault="00FE20AB" w:rsidP="00FE20AB">
      <w:pPr>
        <w:spacing w:after="0" w:line="480" w:lineRule="auto"/>
      </w:pPr>
      <w:r w:rsidRPr="00EA64A6">
        <w:t>___________________________________________________________________________________________________________________________________________________________________</w:t>
      </w:r>
    </w:p>
    <w:p w14:paraId="2CE21203" w14:textId="77777777" w:rsidR="00FE20AB" w:rsidRPr="00EA64A6" w:rsidRDefault="00FE20AB" w:rsidP="00FE20AB">
      <w:pPr>
        <w:spacing w:line="480" w:lineRule="auto"/>
      </w:pPr>
      <w:r w:rsidRPr="00EA64A6">
        <w:t>__________________________________________________________________________________</w:t>
      </w:r>
    </w:p>
    <w:p w14:paraId="77D9C744" w14:textId="77777777" w:rsidR="00FE20AB" w:rsidRPr="00EA64A6" w:rsidRDefault="00FE20AB" w:rsidP="00FE20AB">
      <w:pPr>
        <w:spacing w:line="480" w:lineRule="auto"/>
      </w:pPr>
      <w:r w:rsidRPr="00EA64A6">
        <w:t xml:space="preserve">If relevant, what date did the person say something?  ________________What </w:t>
      </w:r>
      <w:proofErr w:type="spellStart"/>
      <w:r w:rsidRPr="00EA64A6">
        <w:t>time</w:t>
      </w:r>
      <w:proofErr w:type="gramStart"/>
      <w:r w:rsidRPr="00EA64A6">
        <w:t>?_</w:t>
      </w:r>
      <w:proofErr w:type="gramEnd"/>
      <w:r w:rsidRPr="00EA64A6">
        <w:t>_____AM</w:t>
      </w:r>
      <w:proofErr w:type="spellEnd"/>
      <w:r w:rsidRPr="00EA64A6">
        <w:t>/PM</w:t>
      </w:r>
    </w:p>
    <w:p w14:paraId="78BE7529" w14:textId="77777777" w:rsidR="00FE20AB" w:rsidRPr="00EA64A6" w:rsidRDefault="00FE20AB" w:rsidP="00FE20AB">
      <w:pPr>
        <w:spacing w:line="480" w:lineRule="auto"/>
      </w:pPr>
      <w:r w:rsidRPr="00EA64A6">
        <w:rPr>
          <w:noProof/>
          <w:lang w:val="en-AU" w:eastAsia="en-AU"/>
        </w:rPr>
        <mc:AlternateContent>
          <mc:Choice Requires="wps">
            <w:drawing>
              <wp:anchor distT="0" distB="0" distL="114300" distR="114300" simplePos="0" relativeHeight="251666432" behindDoc="0" locked="0" layoutInCell="1" allowOverlap="1" wp14:anchorId="7F55E29E" wp14:editId="1CE3D158">
                <wp:simplePos x="0" y="0"/>
                <wp:positionH relativeFrom="column">
                  <wp:posOffset>5829300</wp:posOffset>
                </wp:positionH>
                <wp:positionV relativeFrom="paragraph">
                  <wp:posOffset>-3810</wp:posOffset>
                </wp:positionV>
                <wp:extent cx="190500" cy="219075"/>
                <wp:effectExtent l="9525" t="1079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318CF7">
              <v:rect id="Rectangle 5" style="position:absolute;margin-left:459pt;margin-top:-.3pt;width:1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7FD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A8Hg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"/>
            </w:pict>
          </mc:Fallback>
        </mc:AlternateContent>
      </w:r>
      <w:r w:rsidRPr="00EA64A6">
        <w:rPr>
          <w:noProof/>
          <w:lang w:val="en-AU" w:eastAsia="en-AU"/>
        </w:rPr>
        <mc:AlternateContent>
          <mc:Choice Requires="wps">
            <w:drawing>
              <wp:anchor distT="0" distB="0" distL="114300" distR="114300" simplePos="0" relativeHeight="251665408" behindDoc="0" locked="0" layoutInCell="1" allowOverlap="1" wp14:anchorId="6AE2DFE1" wp14:editId="1CB39C72">
                <wp:simplePos x="0" y="0"/>
                <wp:positionH relativeFrom="column">
                  <wp:posOffset>5057775</wp:posOffset>
                </wp:positionH>
                <wp:positionV relativeFrom="paragraph">
                  <wp:posOffset>-3810</wp:posOffset>
                </wp:positionV>
                <wp:extent cx="190500" cy="219075"/>
                <wp:effectExtent l="9525" t="10795" r="9525"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D8A90E">
              <v:rect id="Rectangle 17" style="position:absolute;margin-left:398.25pt;margin-top:-.3pt;width:1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04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xqHw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"/>
            </w:pict>
          </mc:Fallback>
        </mc:AlternateContent>
      </w:r>
      <w:r w:rsidRPr="00EA64A6">
        <w:t>Have you followed the procedure in the Child Protection Policy for making a report? Yes</w:t>
      </w:r>
      <w:r w:rsidRPr="00EA64A6">
        <w:tab/>
      </w:r>
      <w:r w:rsidRPr="00EA64A6">
        <w:tab/>
        <w:t>No</w:t>
      </w:r>
    </w:p>
    <w:p w14:paraId="3DA190AB" w14:textId="77777777" w:rsidR="00FE20AB" w:rsidRPr="00EA64A6" w:rsidRDefault="00FE20AB" w:rsidP="00FE20AB">
      <w:r w:rsidRPr="00EA64A6">
        <w:t>Describe the actions you have taken because of your suspicion</w:t>
      </w:r>
    </w:p>
    <w:p w14:paraId="7A37C3D0" w14:textId="77777777" w:rsidR="00FE20AB" w:rsidRPr="00EA64A6" w:rsidRDefault="00FE20AB" w:rsidP="00FE20AB">
      <w:pPr>
        <w:spacing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FFEA5" w14:textId="77777777" w:rsidR="00FE20AB" w:rsidRPr="00EA64A6" w:rsidRDefault="00FE20AB" w:rsidP="00FE20AB"/>
    <w:p w14:paraId="25B8D1FD" w14:textId="77777777" w:rsidR="00FE20AB" w:rsidRPr="00EA64A6" w:rsidRDefault="00FE20AB" w:rsidP="00FE20AB"/>
    <w:p w14:paraId="3E5CACC7" w14:textId="77777777" w:rsidR="00FE20AB" w:rsidRPr="00EA64A6" w:rsidRDefault="00FE20AB" w:rsidP="00FE20AB">
      <w:r w:rsidRPr="00EA64A6">
        <w:t>_____________________________________</w:t>
      </w:r>
      <w:r w:rsidRPr="00EA64A6">
        <w:tab/>
      </w:r>
      <w:r w:rsidRPr="00EA64A6">
        <w:tab/>
        <w:t>____________________________________</w:t>
      </w:r>
    </w:p>
    <w:p w14:paraId="045D2E48" w14:textId="77777777" w:rsidR="00FE20AB" w:rsidRPr="00EA64A6" w:rsidRDefault="00FE20AB" w:rsidP="00FE20AB">
      <w:r w:rsidRPr="00EA64A6">
        <w:t>Name of person completing form</w:t>
      </w:r>
      <w:r w:rsidRPr="00EA64A6">
        <w:tab/>
      </w:r>
      <w:r w:rsidRPr="00EA64A6">
        <w:tab/>
      </w:r>
      <w:r w:rsidRPr="00EA64A6">
        <w:tab/>
        <w:t xml:space="preserve"> Signature of person completing form</w:t>
      </w:r>
    </w:p>
    <w:p w14:paraId="05C5276C" w14:textId="77777777" w:rsidR="00FE20AB" w:rsidRPr="00EA64A6" w:rsidRDefault="00FE20AB" w:rsidP="00FE20AB">
      <w:r w:rsidRPr="00EA64A6">
        <w:t>Date ______________________________</w:t>
      </w:r>
      <w:r w:rsidRPr="00EA64A6">
        <w:tab/>
      </w:r>
      <w:r w:rsidRPr="00EA64A6">
        <w:tab/>
        <w:t>Time _______________________ AM/PM</w:t>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r w:rsidRPr="00EA64A6">
        <w:tab/>
      </w:r>
    </w:p>
    <w:p w14:paraId="7786149A" w14:textId="77777777" w:rsidR="00FE20AB" w:rsidRPr="00EA64A6" w:rsidRDefault="00FE20AB" w:rsidP="00FE20AB">
      <w:pPr>
        <w:ind w:right="425"/>
        <w:jc w:val="right"/>
        <w:rPr>
          <w:rFonts w:cs="Calibri"/>
          <w:b/>
          <w:sz w:val="32"/>
          <w:szCs w:val="32"/>
        </w:rPr>
      </w:pPr>
      <w:r w:rsidRPr="00EA64A6">
        <w:rPr>
          <w:b/>
          <w:sz w:val="36"/>
          <w:szCs w:val="36"/>
        </w:rPr>
        <w:br w:type="page"/>
      </w:r>
      <w:r w:rsidRPr="00EA64A6">
        <w:rPr>
          <w:rFonts w:cs="Calibri"/>
          <w:b/>
          <w:sz w:val="32"/>
          <w:szCs w:val="32"/>
        </w:rPr>
        <w:t>Appendix D</w:t>
      </w:r>
    </w:p>
    <w:p w14:paraId="6DD144E3" w14:textId="77777777" w:rsidR="00FE20AB" w:rsidRPr="00EA64A6" w:rsidRDefault="00FE20AB" w:rsidP="00FE20AB">
      <w:pPr>
        <w:jc w:val="center"/>
        <w:rPr>
          <w:b/>
          <w:sz w:val="36"/>
          <w:szCs w:val="36"/>
        </w:rPr>
      </w:pPr>
      <w:r w:rsidRPr="00EA64A6">
        <w:rPr>
          <w:b/>
          <w:sz w:val="36"/>
          <w:szCs w:val="36"/>
        </w:rPr>
        <w:t>CHILD PROTECTION RISK MANAGEMENT STRATEGY BREACH INCIDENT REPORT FORM</w:t>
      </w:r>
    </w:p>
    <w:p w14:paraId="104CBCDE" w14:textId="77777777" w:rsidR="00FE20AB" w:rsidRPr="00EA64A6" w:rsidRDefault="00FE20AB" w:rsidP="00FE20AB"/>
    <w:p w14:paraId="6AF642A0" w14:textId="77777777" w:rsidR="00FE20AB" w:rsidRPr="00EA64A6" w:rsidRDefault="00FE20AB" w:rsidP="00FE20AB">
      <w:r w:rsidRPr="00EA64A6">
        <w:t>Date breach occurred ______________________</w:t>
      </w:r>
      <w:r w:rsidRPr="00EA64A6">
        <w:tab/>
        <w:t>Time breach occurred __________________</w:t>
      </w:r>
    </w:p>
    <w:p w14:paraId="0466D3E3" w14:textId="77777777" w:rsidR="00FE20AB" w:rsidRPr="00EA64A6" w:rsidRDefault="00FE20AB" w:rsidP="00FE20AB">
      <w:pPr>
        <w:spacing w:after="0"/>
      </w:pPr>
      <w:r w:rsidRPr="00EA64A6">
        <w:t>Location of breach __________________________________________________________________</w:t>
      </w:r>
    </w:p>
    <w:p w14:paraId="77DB6455" w14:textId="77777777" w:rsidR="00FE20AB" w:rsidRPr="00EA64A6" w:rsidRDefault="00FE20AB" w:rsidP="00FE20AB"/>
    <w:p w14:paraId="36A50BE9" w14:textId="77777777" w:rsidR="00FE20AB" w:rsidRPr="00EA64A6" w:rsidRDefault="00FE20AB" w:rsidP="00FE20AB">
      <w:r w:rsidRPr="00EA64A6">
        <w:t>Name of person(s) involved in the breach</w:t>
      </w:r>
    </w:p>
    <w:p w14:paraId="74C6CD5F" w14:textId="77777777" w:rsidR="00FE20AB" w:rsidRPr="00EA64A6" w:rsidRDefault="00FE20AB" w:rsidP="00FE20AB">
      <w:pPr>
        <w:spacing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w:t>
      </w:r>
    </w:p>
    <w:p w14:paraId="09C1ACA7" w14:textId="77777777" w:rsidR="00FE20AB" w:rsidRPr="00EA64A6" w:rsidRDefault="00FE20AB" w:rsidP="00FE20AB">
      <w:pPr>
        <w:spacing w:after="0" w:line="480" w:lineRule="auto"/>
        <w:rPr>
          <w:b/>
        </w:rPr>
      </w:pPr>
      <w:r w:rsidRPr="00EA64A6">
        <w:rPr>
          <w:b/>
        </w:rPr>
        <w:t>Description of the breach</w:t>
      </w:r>
    </w:p>
    <w:p w14:paraId="66092EF3" w14:textId="77777777" w:rsidR="00FE20AB" w:rsidRPr="00EA64A6" w:rsidRDefault="00FE20AB" w:rsidP="00FE20AB">
      <w:pPr>
        <w:spacing w:after="0"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w:t>
      </w:r>
    </w:p>
    <w:p w14:paraId="095B0788" w14:textId="77777777" w:rsidR="00FE20AB" w:rsidRPr="00EA64A6" w:rsidRDefault="00FE20AB" w:rsidP="00FE20AB">
      <w:pPr>
        <w:spacing w:after="0"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w:t>
      </w:r>
    </w:p>
    <w:p w14:paraId="043CAB6D" w14:textId="77777777" w:rsidR="00FE20AB" w:rsidRPr="00EA64A6" w:rsidRDefault="00FE20AB" w:rsidP="00FE20AB">
      <w:pPr>
        <w:spacing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w:t>
      </w:r>
    </w:p>
    <w:p w14:paraId="26891EDC" w14:textId="77777777" w:rsidR="00FE20AB" w:rsidRPr="00EA64A6" w:rsidRDefault="00FE20AB" w:rsidP="00FE20AB">
      <w:pPr>
        <w:spacing w:after="0" w:line="480" w:lineRule="auto"/>
        <w:rPr>
          <w:b/>
        </w:rPr>
      </w:pPr>
      <w:r w:rsidRPr="00EA64A6">
        <w:rPr>
          <w:b/>
        </w:rPr>
        <w:t>Immediate action taken</w:t>
      </w:r>
    </w:p>
    <w:p w14:paraId="7571A27A" w14:textId="77777777" w:rsidR="00FE20AB" w:rsidRPr="00EA64A6" w:rsidRDefault="00FE20AB" w:rsidP="00FE20AB">
      <w:pPr>
        <w:spacing w:after="0"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w:t>
      </w:r>
    </w:p>
    <w:p w14:paraId="23732A3E" w14:textId="77777777" w:rsidR="00FE20AB" w:rsidRPr="00EA64A6" w:rsidRDefault="00FE20AB" w:rsidP="00FE20AB">
      <w:pPr>
        <w:spacing w:after="0"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w:t>
      </w:r>
    </w:p>
    <w:p w14:paraId="1428532F" w14:textId="77777777" w:rsidR="00FE20AB" w:rsidRPr="00EA64A6" w:rsidRDefault="00FE20AB" w:rsidP="00FE20AB">
      <w:pPr>
        <w:spacing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w:t>
      </w:r>
    </w:p>
    <w:p w14:paraId="6A0BF090" w14:textId="77777777" w:rsidR="00FE20AB" w:rsidRPr="00EA64A6" w:rsidRDefault="00FE20AB" w:rsidP="00FE20AB">
      <w:pPr>
        <w:spacing w:after="0" w:line="480" w:lineRule="auto"/>
        <w:rPr>
          <w:b/>
        </w:rPr>
      </w:pPr>
      <w:r w:rsidRPr="00EA64A6">
        <w:rPr>
          <w:b/>
        </w:rPr>
        <w:t>If no action taken – reason</w:t>
      </w:r>
    </w:p>
    <w:p w14:paraId="6718B0E2" w14:textId="77777777" w:rsidR="00FE20AB" w:rsidRPr="00EA64A6" w:rsidRDefault="00FE20AB" w:rsidP="00FE20AB">
      <w:pPr>
        <w:spacing w:after="0" w:line="480" w:lineRule="auto"/>
      </w:pPr>
      <w:r w:rsidRPr="00EA64A6">
        <w:t>______________________________________________________________________________________________________________________________________________________________________________________________________________________________________________________</w:t>
      </w:r>
    </w:p>
    <w:p w14:paraId="3946AF82" w14:textId="77777777" w:rsidR="00FE20AB" w:rsidRPr="00EA64A6" w:rsidRDefault="00FE20AB" w:rsidP="00FE20AB">
      <w:pPr>
        <w:spacing w:line="480" w:lineRule="auto"/>
      </w:pPr>
      <w:r w:rsidRPr="00EA64A6">
        <w:t>____________________________________________________________________________________________________________________________________________________________________</w:t>
      </w:r>
    </w:p>
    <w:p w14:paraId="67C7ED29" w14:textId="77777777" w:rsidR="00FE20AB" w:rsidRPr="00EA64A6" w:rsidRDefault="00FE20AB" w:rsidP="00FE20AB">
      <w:pPr>
        <w:spacing w:line="480" w:lineRule="auto"/>
      </w:pPr>
      <w:r w:rsidRPr="00EA64A6">
        <w:t>__________________________________________________________________________________</w:t>
      </w:r>
    </w:p>
    <w:p w14:paraId="7BE21D0D" w14:textId="77777777" w:rsidR="00FE20AB" w:rsidRPr="00EA64A6" w:rsidRDefault="00FE20AB" w:rsidP="00FE20AB">
      <w:pPr>
        <w:spacing w:after="0" w:line="480" w:lineRule="auto"/>
      </w:pPr>
    </w:p>
    <w:p w14:paraId="2C816FCA" w14:textId="77777777" w:rsidR="00FE20AB" w:rsidRPr="00EA64A6" w:rsidRDefault="00FE20AB" w:rsidP="00FE20AB">
      <w:pPr>
        <w:spacing w:after="0" w:line="480" w:lineRule="auto"/>
      </w:pPr>
    </w:p>
    <w:p w14:paraId="7CAA59CB" w14:textId="77777777" w:rsidR="00FE20AB" w:rsidRPr="00EA64A6" w:rsidRDefault="00FE20AB" w:rsidP="00FE20AB">
      <w:pPr>
        <w:spacing w:after="0" w:line="480" w:lineRule="auto"/>
      </w:pPr>
      <w:r w:rsidRPr="00EA64A6">
        <w:t xml:space="preserve">_______________________________________      </w:t>
      </w:r>
      <w:r w:rsidRPr="00EA64A6">
        <w:tab/>
        <w:t>____________________________________</w:t>
      </w:r>
    </w:p>
    <w:p w14:paraId="2E43B08A" w14:textId="77777777" w:rsidR="00FE20AB" w:rsidRPr="00EA64A6" w:rsidRDefault="00FE20AB" w:rsidP="00FE20AB">
      <w:pPr>
        <w:spacing w:line="480" w:lineRule="auto"/>
      </w:pPr>
      <w:r w:rsidRPr="00EA64A6">
        <w:t>Name of person completing form</w:t>
      </w:r>
      <w:r w:rsidRPr="00EA64A6">
        <w:tab/>
      </w:r>
      <w:r w:rsidRPr="00EA64A6">
        <w:tab/>
      </w:r>
      <w:r w:rsidRPr="00EA64A6">
        <w:tab/>
        <w:t>Signature of person completing form</w:t>
      </w:r>
    </w:p>
    <w:p w14:paraId="75D87845" w14:textId="77777777" w:rsidR="00FE20AB" w:rsidRPr="00EA64A6" w:rsidRDefault="00FE20AB" w:rsidP="00FE20AB">
      <w:pPr>
        <w:spacing w:line="480" w:lineRule="auto"/>
      </w:pPr>
      <w:r w:rsidRPr="00EA64A6">
        <w:t>Date _____________________</w:t>
      </w:r>
      <w:r w:rsidRPr="00EA64A6">
        <w:tab/>
      </w:r>
      <w:r w:rsidRPr="00EA64A6">
        <w:tab/>
        <w:t>Time __________ AM/PM</w:t>
      </w:r>
      <w:r w:rsidRPr="00EA64A6">
        <w:tab/>
      </w:r>
    </w:p>
    <w:p w14:paraId="0C8ADC9D" w14:textId="77777777" w:rsidR="00FE20AB" w:rsidRPr="00EA64A6" w:rsidRDefault="00FE20AB" w:rsidP="00FE20AB">
      <w:pPr>
        <w:spacing w:after="0" w:line="480" w:lineRule="auto"/>
      </w:pPr>
      <w:r w:rsidRPr="00EA64A6">
        <w:t xml:space="preserve">_______________________________________      </w:t>
      </w:r>
      <w:r w:rsidRPr="00EA64A6">
        <w:tab/>
        <w:t>____________________________________</w:t>
      </w:r>
    </w:p>
    <w:p w14:paraId="463E3C17" w14:textId="77777777" w:rsidR="00FE20AB" w:rsidRDefault="00FE20AB" w:rsidP="00FE20AB">
      <w:pPr>
        <w:spacing w:line="480" w:lineRule="auto"/>
      </w:pPr>
      <w:r w:rsidRPr="00EA64A6">
        <w:t>Authority breach reported to (if relevant)</w:t>
      </w:r>
      <w:r w:rsidRPr="00EA64A6">
        <w:tab/>
      </w:r>
      <w:r w:rsidRPr="00EA64A6">
        <w:tab/>
        <w:t>Name of person reported to</w:t>
      </w:r>
    </w:p>
    <w:p w14:paraId="5C941C04" w14:textId="77777777" w:rsidR="00FE20AB" w:rsidRPr="00F3167A" w:rsidRDefault="00FE20AB" w:rsidP="00FE20AB">
      <w:pPr>
        <w:spacing w:line="480" w:lineRule="auto"/>
      </w:pPr>
    </w:p>
    <w:p w14:paraId="6D2EA9DE" w14:textId="77777777" w:rsidR="00C02E2D" w:rsidRPr="00FE20AB" w:rsidRDefault="00C02E2D" w:rsidP="00FE20AB"/>
    <w:sectPr w:rsidR="00C02E2D" w:rsidRPr="00FE20A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6DD0A" w14:textId="77777777" w:rsidR="00F3397B" w:rsidRDefault="00F3397B" w:rsidP="00FE20AB">
      <w:pPr>
        <w:spacing w:after="0" w:line="240" w:lineRule="auto"/>
      </w:pPr>
      <w:r>
        <w:separator/>
      </w:r>
    </w:p>
  </w:endnote>
  <w:endnote w:type="continuationSeparator" w:id="0">
    <w:p w14:paraId="671740C5" w14:textId="77777777" w:rsidR="00F3397B" w:rsidRDefault="00F3397B" w:rsidP="00FE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6AD9" w14:textId="77777777" w:rsidR="00FE20AB" w:rsidRDefault="00FE2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5EE2" w14:textId="77777777" w:rsidR="00FE20AB" w:rsidRDefault="00FE2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A578" w14:textId="77777777" w:rsidR="00FE20AB" w:rsidRDefault="00FE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C1E58" w14:textId="77777777" w:rsidR="00F3397B" w:rsidRDefault="00F3397B" w:rsidP="00FE20AB">
      <w:pPr>
        <w:spacing w:after="0" w:line="240" w:lineRule="auto"/>
      </w:pPr>
      <w:r>
        <w:separator/>
      </w:r>
    </w:p>
  </w:footnote>
  <w:footnote w:type="continuationSeparator" w:id="0">
    <w:p w14:paraId="5EFC84A0" w14:textId="77777777" w:rsidR="00F3397B" w:rsidRDefault="00F3397B" w:rsidP="00FE2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5DDF" w14:textId="77777777" w:rsidR="00FE20AB" w:rsidRDefault="00FE2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50E1" w14:textId="31EC1B74" w:rsidR="00FE20AB" w:rsidRDefault="00FE20AB">
    <w:pPr>
      <w:pStyle w:val="Header"/>
    </w:pPr>
    <w:r>
      <w:rPr>
        <w:noProof/>
        <w:lang w:val="en-AU" w:eastAsia="en-AU"/>
      </w:rPr>
      <w:drawing>
        <wp:inline distT="0" distB="0" distL="0" distR="0" wp14:anchorId="23826DEC" wp14:editId="5423BFEE">
          <wp:extent cx="1987550" cy="508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0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B077" w14:textId="77777777" w:rsidR="00FE20AB" w:rsidRDefault="00FE2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5EB4"/>
    <w:multiLevelType w:val="hybridMultilevel"/>
    <w:tmpl w:val="12BE4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0A45FF"/>
    <w:multiLevelType w:val="multilevel"/>
    <w:tmpl w:val="FD00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95531"/>
    <w:multiLevelType w:val="hybridMultilevel"/>
    <w:tmpl w:val="F3AE1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E6444"/>
    <w:multiLevelType w:val="hybridMultilevel"/>
    <w:tmpl w:val="A08A5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93520A"/>
    <w:multiLevelType w:val="hybridMultilevel"/>
    <w:tmpl w:val="FE72E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32304"/>
    <w:multiLevelType w:val="hybridMultilevel"/>
    <w:tmpl w:val="334E9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0D1B86"/>
    <w:multiLevelType w:val="hybridMultilevel"/>
    <w:tmpl w:val="53DE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210C6D"/>
    <w:multiLevelType w:val="singleLevel"/>
    <w:tmpl w:val="BC64F834"/>
    <w:lvl w:ilvl="0">
      <w:start w:val="6"/>
      <w:numFmt w:val="bullet"/>
      <w:lvlText w:val=""/>
      <w:lvlJc w:val="left"/>
      <w:pPr>
        <w:tabs>
          <w:tab w:val="num" w:pos="1080"/>
        </w:tabs>
        <w:ind w:left="1080" w:hanging="360"/>
      </w:pPr>
      <w:rPr>
        <w:rFonts w:ascii="Symbol" w:hAnsi="Symbol" w:hint="default"/>
      </w:rPr>
    </w:lvl>
  </w:abstractNum>
  <w:abstractNum w:abstractNumId="8" w15:restartNumberingAfterBreak="0">
    <w:nsid w:val="22C056E0"/>
    <w:multiLevelType w:val="hybridMultilevel"/>
    <w:tmpl w:val="252A1B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9D4815"/>
    <w:multiLevelType w:val="multilevel"/>
    <w:tmpl w:val="265C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D58A2"/>
    <w:multiLevelType w:val="hybridMultilevel"/>
    <w:tmpl w:val="F3D4A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2E2514"/>
    <w:multiLevelType w:val="hybridMultilevel"/>
    <w:tmpl w:val="583EC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9C20E3"/>
    <w:multiLevelType w:val="hybridMultilevel"/>
    <w:tmpl w:val="D50A65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8C0213"/>
    <w:multiLevelType w:val="hybridMultilevel"/>
    <w:tmpl w:val="64F692B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E3F2FD6"/>
    <w:multiLevelType w:val="hybridMultilevel"/>
    <w:tmpl w:val="ADF663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1C86383"/>
    <w:multiLevelType w:val="multilevel"/>
    <w:tmpl w:val="C3A6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4250C"/>
    <w:multiLevelType w:val="hybridMultilevel"/>
    <w:tmpl w:val="FBCEC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8A435E"/>
    <w:multiLevelType w:val="hybridMultilevel"/>
    <w:tmpl w:val="79C2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95881"/>
    <w:multiLevelType w:val="multilevel"/>
    <w:tmpl w:val="347E41FC"/>
    <w:lvl w:ilvl="0">
      <w:start w:val="1"/>
      <w:numFmt w:val="bullet"/>
      <w:lvlText w:val=""/>
      <w:lvlJc w:val="left"/>
      <w:pPr>
        <w:tabs>
          <w:tab w:val="num" w:pos="1077"/>
        </w:tabs>
        <w:ind w:left="1077" w:hanging="360"/>
      </w:pPr>
      <w:rPr>
        <w:rFonts w:ascii="Symbol" w:hAnsi="Symbol" w:hint="default"/>
        <w:sz w:val="20"/>
      </w:rPr>
    </w:lvl>
    <w:lvl w:ilvl="1" w:tentative="1">
      <w:start w:val="1"/>
      <w:numFmt w:val="bullet"/>
      <w:lvlText w:val=""/>
      <w:lvlJc w:val="left"/>
      <w:pPr>
        <w:tabs>
          <w:tab w:val="num" w:pos="1797"/>
        </w:tabs>
        <w:ind w:left="1797" w:hanging="360"/>
      </w:pPr>
      <w:rPr>
        <w:rFonts w:ascii="Symbol" w:hAnsi="Symbol" w:hint="default"/>
        <w:sz w:val="20"/>
      </w:rPr>
    </w:lvl>
    <w:lvl w:ilvl="2" w:tentative="1">
      <w:start w:val="1"/>
      <w:numFmt w:val="bullet"/>
      <w:lvlText w:val=""/>
      <w:lvlJc w:val="left"/>
      <w:pPr>
        <w:tabs>
          <w:tab w:val="num" w:pos="2517"/>
        </w:tabs>
        <w:ind w:left="2517" w:hanging="360"/>
      </w:pPr>
      <w:rPr>
        <w:rFonts w:ascii="Symbol" w:hAnsi="Symbol" w:hint="default"/>
        <w:sz w:val="20"/>
      </w:rPr>
    </w:lvl>
    <w:lvl w:ilvl="3" w:tentative="1">
      <w:start w:val="1"/>
      <w:numFmt w:val="bullet"/>
      <w:lvlText w:val=""/>
      <w:lvlJc w:val="left"/>
      <w:pPr>
        <w:tabs>
          <w:tab w:val="num" w:pos="3237"/>
        </w:tabs>
        <w:ind w:left="3237" w:hanging="360"/>
      </w:pPr>
      <w:rPr>
        <w:rFonts w:ascii="Symbol" w:hAnsi="Symbol" w:hint="default"/>
        <w:sz w:val="20"/>
      </w:rPr>
    </w:lvl>
    <w:lvl w:ilvl="4" w:tentative="1">
      <w:start w:val="1"/>
      <w:numFmt w:val="bullet"/>
      <w:lvlText w:val=""/>
      <w:lvlJc w:val="left"/>
      <w:pPr>
        <w:tabs>
          <w:tab w:val="num" w:pos="3957"/>
        </w:tabs>
        <w:ind w:left="3957" w:hanging="360"/>
      </w:pPr>
      <w:rPr>
        <w:rFonts w:ascii="Symbol" w:hAnsi="Symbol" w:hint="default"/>
        <w:sz w:val="20"/>
      </w:rPr>
    </w:lvl>
    <w:lvl w:ilvl="5" w:tentative="1">
      <w:start w:val="1"/>
      <w:numFmt w:val="bullet"/>
      <w:lvlText w:val=""/>
      <w:lvlJc w:val="left"/>
      <w:pPr>
        <w:tabs>
          <w:tab w:val="num" w:pos="4677"/>
        </w:tabs>
        <w:ind w:left="4677" w:hanging="360"/>
      </w:pPr>
      <w:rPr>
        <w:rFonts w:ascii="Symbol" w:hAnsi="Symbol" w:hint="default"/>
        <w:sz w:val="20"/>
      </w:rPr>
    </w:lvl>
    <w:lvl w:ilvl="6" w:tentative="1">
      <w:start w:val="1"/>
      <w:numFmt w:val="bullet"/>
      <w:lvlText w:val=""/>
      <w:lvlJc w:val="left"/>
      <w:pPr>
        <w:tabs>
          <w:tab w:val="num" w:pos="5397"/>
        </w:tabs>
        <w:ind w:left="5397" w:hanging="360"/>
      </w:pPr>
      <w:rPr>
        <w:rFonts w:ascii="Symbol" w:hAnsi="Symbol" w:hint="default"/>
        <w:sz w:val="20"/>
      </w:rPr>
    </w:lvl>
    <w:lvl w:ilvl="7" w:tentative="1">
      <w:start w:val="1"/>
      <w:numFmt w:val="bullet"/>
      <w:lvlText w:val=""/>
      <w:lvlJc w:val="left"/>
      <w:pPr>
        <w:tabs>
          <w:tab w:val="num" w:pos="6117"/>
        </w:tabs>
        <w:ind w:left="6117" w:hanging="360"/>
      </w:pPr>
      <w:rPr>
        <w:rFonts w:ascii="Symbol" w:hAnsi="Symbol" w:hint="default"/>
        <w:sz w:val="20"/>
      </w:rPr>
    </w:lvl>
    <w:lvl w:ilvl="8" w:tentative="1">
      <w:start w:val="1"/>
      <w:numFmt w:val="bullet"/>
      <w:lvlText w:val=""/>
      <w:lvlJc w:val="left"/>
      <w:pPr>
        <w:tabs>
          <w:tab w:val="num" w:pos="6837"/>
        </w:tabs>
        <w:ind w:left="6837" w:hanging="360"/>
      </w:pPr>
      <w:rPr>
        <w:rFonts w:ascii="Symbol" w:hAnsi="Symbol" w:hint="default"/>
        <w:sz w:val="20"/>
      </w:rPr>
    </w:lvl>
  </w:abstractNum>
  <w:abstractNum w:abstractNumId="19" w15:restartNumberingAfterBreak="0">
    <w:nsid w:val="54C12E79"/>
    <w:multiLevelType w:val="multilevel"/>
    <w:tmpl w:val="3E84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A14739"/>
    <w:multiLevelType w:val="hybridMultilevel"/>
    <w:tmpl w:val="3168B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0E2F88"/>
    <w:multiLevelType w:val="hybridMultilevel"/>
    <w:tmpl w:val="6C348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C559DF"/>
    <w:multiLevelType w:val="hybridMultilevel"/>
    <w:tmpl w:val="23C20DFE"/>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892246E"/>
    <w:multiLevelType w:val="hybridMultilevel"/>
    <w:tmpl w:val="9BEE9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A37D38"/>
    <w:multiLevelType w:val="hybridMultilevel"/>
    <w:tmpl w:val="94D2C91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D14F45"/>
    <w:multiLevelType w:val="hybridMultilevel"/>
    <w:tmpl w:val="6076ED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5A774FC"/>
    <w:multiLevelType w:val="hybridMultilevel"/>
    <w:tmpl w:val="7F86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B7D46"/>
    <w:multiLevelType w:val="hybridMultilevel"/>
    <w:tmpl w:val="636E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864BEE"/>
    <w:multiLevelType w:val="hybridMultilevel"/>
    <w:tmpl w:val="671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C467CA"/>
    <w:multiLevelType w:val="hybridMultilevel"/>
    <w:tmpl w:val="BF7EB5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2873C9"/>
    <w:multiLevelType w:val="hybridMultilevel"/>
    <w:tmpl w:val="C152EF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A501E5B"/>
    <w:multiLevelType w:val="multilevel"/>
    <w:tmpl w:val="8122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06121"/>
    <w:multiLevelType w:val="hybridMultilevel"/>
    <w:tmpl w:val="94CCC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FA0843"/>
    <w:multiLevelType w:val="multilevel"/>
    <w:tmpl w:val="23FA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6"/>
  </w:num>
  <w:num w:numId="4">
    <w:abstractNumId w:val="26"/>
  </w:num>
  <w:num w:numId="5">
    <w:abstractNumId w:val="17"/>
  </w:num>
  <w:num w:numId="6">
    <w:abstractNumId w:val="2"/>
  </w:num>
  <w:num w:numId="7">
    <w:abstractNumId w:val="0"/>
  </w:num>
  <w:num w:numId="8">
    <w:abstractNumId w:val="32"/>
  </w:num>
  <w:num w:numId="9">
    <w:abstractNumId w:val="4"/>
  </w:num>
  <w:num w:numId="10">
    <w:abstractNumId w:val="3"/>
  </w:num>
  <w:num w:numId="11">
    <w:abstractNumId w:val="20"/>
  </w:num>
  <w:num w:numId="12">
    <w:abstractNumId w:val="14"/>
  </w:num>
  <w:num w:numId="13">
    <w:abstractNumId w:val="11"/>
  </w:num>
  <w:num w:numId="14">
    <w:abstractNumId w:val="19"/>
  </w:num>
  <w:num w:numId="15">
    <w:abstractNumId w:val="1"/>
  </w:num>
  <w:num w:numId="16">
    <w:abstractNumId w:val="15"/>
  </w:num>
  <w:num w:numId="17">
    <w:abstractNumId w:val="33"/>
  </w:num>
  <w:num w:numId="18">
    <w:abstractNumId w:val="31"/>
  </w:num>
  <w:num w:numId="19">
    <w:abstractNumId w:val="9"/>
  </w:num>
  <w:num w:numId="20">
    <w:abstractNumId w:val="27"/>
  </w:num>
  <w:num w:numId="21">
    <w:abstractNumId w:val="23"/>
  </w:num>
  <w:num w:numId="22">
    <w:abstractNumId w:val="7"/>
  </w:num>
  <w:num w:numId="2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30"/>
  </w:num>
  <w:num w:numId="29">
    <w:abstractNumId w:val="24"/>
  </w:num>
  <w:num w:numId="30">
    <w:abstractNumId w:val="28"/>
  </w:num>
  <w:num w:numId="31">
    <w:abstractNumId w:val="21"/>
  </w:num>
  <w:num w:numId="32">
    <w:abstractNumId w:val="29"/>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AB"/>
    <w:rsid w:val="000A1393"/>
    <w:rsid w:val="001E5AD2"/>
    <w:rsid w:val="009A6B4A"/>
    <w:rsid w:val="00C02E2D"/>
    <w:rsid w:val="00F3397B"/>
    <w:rsid w:val="00FE20AB"/>
    <w:rsid w:val="787B9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9127"/>
  <w15:chartTrackingRefBased/>
  <w15:docId w15:val="{223A359C-084D-4311-A301-CCEF3076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AB"/>
    <w:pPr>
      <w:spacing w:after="200" w:line="276" w:lineRule="auto"/>
    </w:pPr>
    <w:rPr>
      <w:rFonts w:eastAsiaTheme="minorEastAsia"/>
      <w:lang w:val="en-US"/>
    </w:rPr>
  </w:style>
  <w:style w:type="paragraph" w:styleId="Heading2">
    <w:name w:val="heading 2"/>
    <w:basedOn w:val="Normal"/>
    <w:next w:val="Normal"/>
    <w:link w:val="Heading2Char"/>
    <w:uiPriority w:val="9"/>
    <w:semiHidden/>
    <w:unhideWhenUsed/>
    <w:qFormat/>
    <w:rsid w:val="00FE20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0AB"/>
    <w:rPr>
      <w:color w:val="0563C1" w:themeColor="hyperlink"/>
      <w:u w:val="single"/>
    </w:rPr>
  </w:style>
  <w:style w:type="paragraph" w:customStyle="1" w:styleId="PolicyHeaders">
    <w:name w:val="Policy Headers"/>
    <w:basedOn w:val="Heading2"/>
    <w:link w:val="PolicyHeadersChar"/>
    <w:qFormat/>
    <w:rsid w:val="00FE20AB"/>
    <w:pPr>
      <w:keepLines w:val="0"/>
      <w:pBdr>
        <w:bottom w:val="single" w:sz="4" w:space="1" w:color="auto"/>
      </w:pBdr>
      <w:spacing w:before="240" w:after="60" w:line="240" w:lineRule="auto"/>
    </w:pPr>
    <w:rPr>
      <w:rFonts w:ascii="Arial" w:eastAsia="Times New Roman" w:hAnsi="Arial" w:cs="Times New Roman"/>
      <w:b/>
      <w:bCs/>
      <w:iCs/>
      <w:color w:val="4F81BD"/>
      <w:sz w:val="28"/>
      <w:szCs w:val="28"/>
      <w:lang w:eastAsia="ar-SA"/>
    </w:rPr>
  </w:style>
  <w:style w:type="character" w:customStyle="1" w:styleId="PolicyHeadersChar">
    <w:name w:val="Policy Headers Char"/>
    <w:link w:val="PolicyHeaders"/>
    <w:rsid w:val="00FE20AB"/>
    <w:rPr>
      <w:rFonts w:ascii="Arial" w:eastAsia="Times New Roman" w:hAnsi="Arial" w:cs="Times New Roman"/>
      <w:b/>
      <w:bCs/>
      <w:iCs/>
      <w:color w:val="4F81BD"/>
      <w:sz w:val="28"/>
      <w:szCs w:val="28"/>
      <w:lang w:val="en-US" w:eastAsia="ar-SA"/>
    </w:rPr>
  </w:style>
  <w:style w:type="character" w:customStyle="1" w:styleId="Heading2Char">
    <w:name w:val="Heading 2 Char"/>
    <w:basedOn w:val="DefaultParagraphFont"/>
    <w:link w:val="Heading2"/>
    <w:uiPriority w:val="9"/>
    <w:semiHidden/>
    <w:rsid w:val="00FE20AB"/>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FE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0AB"/>
    <w:rPr>
      <w:rFonts w:eastAsiaTheme="minorEastAsia"/>
      <w:lang w:val="en-US"/>
    </w:rPr>
  </w:style>
  <w:style w:type="paragraph" w:styleId="Footer">
    <w:name w:val="footer"/>
    <w:basedOn w:val="Normal"/>
    <w:link w:val="FooterChar"/>
    <w:uiPriority w:val="99"/>
    <w:unhideWhenUsed/>
    <w:rsid w:val="00FE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0A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s.dhhs.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orkingwithchildre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viders.dhhs.vic.gov.au/sites/dhhsproviders/files/2017-06/stpe-by-step-guide-making-report-child-protection-child-first.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ducation.vic.gov.au/childhood/providers/regulation/Pages/protectionprotocol.aspx"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7F63DE229ED4381049330D58A5BE2" ma:contentTypeVersion="12" ma:contentTypeDescription="Create a new document." ma:contentTypeScope="" ma:versionID="5e59d61c0f95732dc2710faad03e5d1b">
  <xsd:schema xmlns:xsd="http://www.w3.org/2001/XMLSchema" xmlns:xs="http://www.w3.org/2001/XMLSchema" xmlns:p="http://schemas.microsoft.com/office/2006/metadata/properties" xmlns:ns2="dc365554-d407-41e4-ada3-53c94d3b35ef" xmlns:ns3="d5cc5b6c-3b75-4c0d-b3d5-daeabc84eef7" targetNamespace="http://schemas.microsoft.com/office/2006/metadata/properties" ma:root="true" ma:fieldsID="e5a1890b14f11cc52ff215181a0262d9" ns2:_="" ns3:_="">
    <xsd:import namespace="dc365554-d407-41e4-ada3-53c94d3b35ef"/>
    <xsd:import namespace="d5cc5b6c-3b75-4c0d-b3d5-daeabc84ee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65554-d407-41e4-ada3-53c94d3b3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c5b6c-3b75-4c0d-b3d5-daeabc84ee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25B7B-5C35-48BA-B5E8-C4D5287DD9FD}">
  <ds:schemaRefs>
    <ds:schemaRef ds:uri="http://schemas.microsoft.com/sharepoint/v3/contenttype/forms"/>
  </ds:schemaRefs>
</ds:datastoreItem>
</file>

<file path=customXml/itemProps2.xml><?xml version="1.0" encoding="utf-8"?>
<ds:datastoreItem xmlns:ds="http://schemas.openxmlformats.org/officeDocument/2006/customXml" ds:itemID="{BE248931-2FC6-4CCC-A5E8-B139EA8AA2AA}">
  <ds:schemaRefs>
    <ds:schemaRef ds:uri="http://schemas.microsoft.com/office/infopath/2007/PartnerControls"/>
    <ds:schemaRef ds:uri="d5cc5b6c-3b75-4c0d-b3d5-daeabc84eef7"/>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dc365554-d407-41e4-ada3-53c94d3b35ef"/>
    <ds:schemaRef ds:uri="http://www.w3.org/XML/1998/namespace"/>
    <ds:schemaRef ds:uri="http://purl.org/dc/dcmitype/"/>
  </ds:schemaRefs>
</ds:datastoreItem>
</file>

<file path=customXml/itemProps3.xml><?xml version="1.0" encoding="utf-8"?>
<ds:datastoreItem xmlns:ds="http://schemas.openxmlformats.org/officeDocument/2006/customXml" ds:itemID="{D0E5C9A9-799E-4AF3-AE28-4C60FD0D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65554-d407-41e4-ada3-53c94d3b35ef"/>
    <ds:schemaRef ds:uri="d5cc5b6c-3b75-4c0d-b3d5-daeabc84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5896</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Veanne Sanders</dc:creator>
  <cp:keywords/>
  <dc:description/>
  <cp:lastModifiedBy>Home</cp:lastModifiedBy>
  <cp:revision>2</cp:revision>
  <dcterms:created xsi:type="dcterms:W3CDTF">2021-11-04T00:54:00Z</dcterms:created>
  <dcterms:modified xsi:type="dcterms:W3CDTF">2021-11-04T00:54:00Z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0x01010051E7F63DE229ED4381049330D58A5BE2</vt:lpwstr>
  </property>
</Properties>
</file>